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075B6C" w14:textId="254DE280" w:rsidR="00A16887" w:rsidRDefault="00FC471E" w:rsidP="00DB7FB1">
      <w:pPr>
        <w:pStyle w:val="1"/>
        <w:snapToGrid w:val="0"/>
      </w:pPr>
      <w:bookmarkStart w:id="0" w:name="_Toc192237386"/>
      <w:r>
        <w:rPr>
          <w:rFonts w:hint="eastAsia"/>
        </w:rPr>
        <w:t xml:space="preserve">第1章　</w:t>
      </w:r>
      <w:r w:rsidRPr="00FC471E">
        <w:rPr>
          <w:rFonts w:hint="eastAsia"/>
        </w:rPr>
        <w:t>環境影響評価審査事業に係る累積的影響の評価・分析法</w:t>
      </w:r>
      <w:r>
        <w:rPr>
          <w:rFonts w:hint="eastAsia"/>
        </w:rPr>
        <w:t xml:space="preserve">　　</w:t>
      </w:r>
      <w:r w:rsidRPr="00FC471E">
        <w:rPr>
          <w:rFonts w:hint="eastAsia"/>
        </w:rPr>
        <w:t>及び累積的影響に対する環境保全措置に関する情報収集</w:t>
      </w:r>
      <w:bookmarkEnd w:id="0"/>
    </w:p>
    <w:p w14:paraId="567A0BD9" w14:textId="77777777" w:rsidR="00DB7FB1" w:rsidRPr="00DB7FB1" w:rsidRDefault="00DB7FB1" w:rsidP="00DB7FB1"/>
    <w:p w14:paraId="1B1061C5" w14:textId="31A5B27D" w:rsidR="00FC471E" w:rsidRDefault="001D437E" w:rsidP="00E86C66">
      <w:pPr>
        <w:pStyle w:val="2"/>
      </w:pPr>
      <w:bookmarkStart w:id="1" w:name="_Toc192237387"/>
      <w:r>
        <w:rPr>
          <w:rFonts w:hint="eastAsia"/>
        </w:rPr>
        <w:t>１．諸外国における累積的影響評価の動向</w:t>
      </w:r>
      <w:bookmarkEnd w:id="1"/>
    </w:p>
    <w:p w14:paraId="4189BEEF" w14:textId="070080C4" w:rsidR="001D437E" w:rsidRPr="00B553BD" w:rsidRDefault="001D437E" w:rsidP="00B553BD">
      <w:pPr>
        <w:pStyle w:val="3"/>
      </w:pPr>
      <w:bookmarkStart w:id="2" w:name="_Toc192237388"/>
      <w:r w:rsidRPr="00B553BD">
        <w:rPr>
          <w:rFonts w:hint="eastAsia"/>
        </w:rPr>
        <w:t>（１）学術論文数からみた諸外国における累積的影響評価への取組状況</w:t>
      </w:r>
      <w:bookmarkEnd w:id="2"/>
    </w:p>
    <w:p w14:paraId="4EB1F44B" w14:textId="209D847D" w:rsidR="003A1464" w:rsidRDefault="00B71B40" w:rsidP="00B71B40">
      <w:pPr>
        <w:ind w:firstLineChars="0" w:firstLine="0"/>
      </w:pPr>
      <w:r>
        <w:rPr>
          <w:rFonts w:hint="eastAsia"/>
        </w:rPr>
        <w:t xml:space="preserve">　</w:t>
      </w:r>
      <w:r w:rsidR="005D787D">
        <w:rPr>
          <w:rFonts w:hint="eastAsia"/>
        </w:rPr>
        <w:t>海外</w:t>
      </w:r>
      <w:r w:rsidR="007F5150">
        <w:rPr>
          <w:rFonts w:hint="eastAsia"/>
        </w:rPr>
        <w:t>では、</w:t>
      </w:r>
      <w:r w:rsidR="005D787D">
        <w:rPr>
          <w:rFonts w:hint="eastAsia"/>
        </w:rPr>
        <w:t>環境影響評価</w:t>
      </w:r>
      <w:r w:rsidR="007F5150">
        <w:rPr>
          <w:rFonts w:hint="eastAsia"/>
        </w:rPr>
        <w:t>の中で累積</w:t>
      </w:r>
      <w:r w:rsidR="00E97647">
        <w:rPr>
          <w:rFonts w:hint="eastAsia"/>
        </w:rPr>
        <w:t>的</w:t>
      </w:r>
      <w:r w:rsidR="007F5150">
        <w:rPr>
          <w:rFonts w:hint="eastAsia"/>
        </w:rPr>
        <w:t>影響評価を行っている国も多い。</w:t>
      </w:r>
      <w:r w:rsidR="009E2F77" w:rsidRPr="009E2F77">
        <w:rPr>
          <w:rFonts w:hint="eastAsia"/>
        </w:rPr>
        <w:t>ブレークリー</w:t>
      </w:r>
      <w:r w:rsidR="009E2F77" w:rsidRPr="009E2F77">
        <w:t>(2018)*によると、2008年から2018年に発表された累積的影響評価に関係する学術論文を検索したところ、171本が特定され、論文の38％はカナダの研究者（n=65）、22％は</w:t>
      </w:r>
      <w:r w:rsidR="00D922AC">
        <w:rPr>
          <w:rFonts w:hint="eastAsia"/>
        </w:rPr>
        <w:t>米国の</w:t>
      </w:r>
      <w:r w:rsidR="009E2F77" w:rsidRPr="009E2F77">
        <w:t>研究者（n=37）</w:t>
      </w:r>
      <w:r w:rsidR="00D922AC">
        <w:rPr>
          <w:rFonts w:hint="eastAsia"/>
        </w:rPr>
        <w:t>によるもので、</w:t>
      </w:r>
      <w:r w:rsidR="009E2F77" w:rsidRPr="009E2F77">
        <w:t>査読された論文の大部分（60％）は北米で生まれたもので</w:t>
      </w:r>
      <w:r w:rsidR="00D922AC">
        <w:rPr>
          <w:rFonts w:hint="eastAsia"/>
        </w:rPr>
        <w:t>あった</w:t>
      </w:r>
      <w:r w:rsidR="009E2F77" w:rsidRPr="009E2F77">
        <w:t>。残りの40%の論文のうち、23%は英国/欧州/欧州連合（n=39）、6%はオセアニア（n=11）、5%は南米（n=8）、4%はアジア（n=7）、2%はアフリカ（n=4）中東（n=1）は1%未満</w:t>
      </w:r>
      <w:r w:rsidR="00D922AC">
        <w:rPr>
          <w:rFonts w:hint="eastAsia"/>
        </w:rPr>
        <w:t>であった</w:t>
      </w:r>
      <w:r w:rsidR="009E2F77" w:rsidRPr="009E2F77">
        <w:t>。これらを見る限り、累積的影響</w:t>
      </w:r>
      <w:r w:rsidR="00F15AC0">
        <w:rPr>
          <w:rFonts w:hint="eastAsia"/>
        </w:rPr>
        <w:t>評価</w:t>
      </w:r>
      <w:r w:rsidR="009E2F77" w:rsidRPr="009E2F77">
        <w:t>は主に、米国</w:t>
      </w:r>
      <w:r w:rsidR="009E2F77" w:rsidRPr="009E2F77">
        <w:rPr>
          <w:rFonts w:hint="eastAsia"/>
        </w:rPr>
        <w:t>、カナダ、</w:t>
      </w:r>
      <w:r w:rsidR="009E2F77" w:rsidRPr="009E2F77">
        <w:t>EU</w:t>
      </w:r>
      <w:r w:rsidR="0063727B">
        <w:rPr>
          <w:rFonts w:hint="eastAsia"/>
        </w:rPr>
        <w:t>（European Union-欧州連合）</w:t>
      </w:r>
      <w:r w:rsidR="009E2F77" w:rsidRPr="009E2F77">
        <w:t>で行われて</w:t>
      </w:r>
      <w:r w:rsidR="00F15AC0">
        <w:rPr>
          <w:rFonts w:hint="eastAsia"/>
        </w:rPr>
        <w:t>おり、</w:t>
      </w:r>
      <w:r w:rsidR="00D315A5">
        <w:rPr>
          <w:rFonts w:hint="eastAsia"/>
        </w:rPr>
        <w:t>そのため、本調査では</w:t>
      </w:r>
      <w:r w:rsidR="00D026E5">
        <w:rPr>
          <w:rFonts w:hint="eastAsia"/>
        </w:rPr>
        <w:t>北米と欧州</w:t>
      </w:r>
      <w:r w:rsidR="00F15AC0">
        <w:rPr>
          <w:rFonts w:hint="eastAsia"/>
        </w:rPr>
        <w:t>と</w:t>
      </w:r>
      <w:r w:rsidR="00D026E5">
        <w:rPr>
          <w:rFonts w:hint="eastAsia"/>
        </w:rPr>
        <w:t>、IFC</w:t>
      </w:r>
      <w:r w:rsidR="0063727B">
        <w:rPr>
          <w:rFonts w:hint="eastAsia"/>
        </w:rPr>
        <w:t>(International Finance Cooperation-国際金融公社)</w:t>
      </w:r>
      <w:r w:rsidR="00D026E5">
        <w:rPr>
          <w:rFonts w:hint="eastAsia"/>
        </w:rPr>
        <w:t>などの国際援助機関</w:t>
      </w:r>
      <w:r w:rsidR="00B3404D">
        <w:rPr>
          <w:rFonts w:hint="eastAsia"/>
        </w:rPr>
        <w:t>の作成する累積的影響評価の</w:t>
      </w:r>
      <w:r w:rsidR="00B550C2">
        <w:rPr>
          <w:rFonts w:hint="eastAsia"/>
        </w:rPr>
        <w:t>ガイドラインを中心に情報収集を行った。</w:t>
      </w:r>
    </w:p>
    <w:p w14:paraId="7C879267" w14:textId="77777777" w:rsidR="00B44433" w:rsidRDefault="00B44433" w:rsidP="00B71B40">
      <w:pPr>
        <w:ind w:firstLineChars="0" w:firstLine="0"/>
      </w:pPr>
    </w:p>
    <w:p w14:paraId="6F2FF382" w14:textId="4794B11B" w:rsidR="004F6A8A" w:rsidRPr="00F15AC0" w:rsidRDefault="00B44433" w:rsidP="00F15AC0">
      <w:pPr>
        <w:ind w:leftChars="338" w:left="850" w:hangingChars="78" w:hanging="140"/>
        <w:rPr>
          <w:sz w:val="18"/>
          <w:szCs w:val="18"/>
        </w:rPr>
      </w:pPr>
      <w:r w:rsidRPr="00F15AC0">
        <w:rPr>
          <w:rFonts w:hint="eastAsia"/>
          <w:sz w:val="18"/>
          <w:szCs w:val="18"/>
        </w:rPr>
        <w:t>*</w:t>
      </w:r>
      <w:r w:rsidR="004F6A8A" w:rsidRPr="00F15AC0">
        <w:rPr>
          <w:sz w:val="18"/>
          <w:szCs w:val="18"/>
        </w:rPr>
        <w:t>Blakley, J. and Russell, J., IAIA RESEARCH INNOVATION GRANT 2018  Issues and Insights in Cumulative Effects Assessment: A Review of International Academic Literature 2008-2018 (2018)</w:t>
      </w:r>
    </w:p>
    <w:p w14:paraId="7CEB8EE4" w14:textId="7071AD4F" w:rsidR="008339EE" w:rsidRDefault="00B553BD" w:rsidP="00B553BD">
      <w:pPr>
        <w:pStyle w:val="3"/>
      </w:pPr>
      <w:bookmarkStart w:id="3" w:name="_Toc192237389"/>
      <w:r>
        <w:rPr>
          <w:rFonts w:hint="eastAsia"/>
        </w:rPr>
        <w:t>（２）北米及び欧州における累積的影響評価に係る制度の概要</w:t>
      </w:r>
      <w:bookmarkEnd w:id="3"/>
    </w:p>
    <w:p w14:paraId="30ABDB93" w14:textId="77777777" w:rsidR="00E2168C" w:rsidRDefault="00BC315E" w:rsidP="00B553BD">
      <w:r>
        <w:rPr>
          <w:rFonts w:hint="eastAsia"/>
        </w:rPr>
        <w:t>欧米諸国はいずれも環境アセスメントの法令の中で累積的影響に触れられている。</w:t>
      </w:r>
    </w:p>
    <w:p w14:paraId="2670BBE9" w14:textId="3D318AF0" w:rsidR="00BC315E" w:rsidRDefault="00E57F18" w:rsidP="00B553BD">
      <w:r>
        <w:rPr>
          <w:rFonts w:hint="eastAsia"/>
        </w:rPr>
        <w:t>米国では、国家環境</w:t>
      </w:r>
      <w:r w:rsidR="00A77BDE">
        <w:rPr>
          <w:rFonts w:hint="eastAsia"/>
        </w:rPr>
        <w:t>政策</w:t>
      </w:r>
      <w:r>
        <w:rPr>
          <w:rFonts w:hint="eastAsia"/>
        </w:rPr>
        <w:t>法、</w:t>
      </w:r>
      <w:r w:rsidR="00A77BDE">
        <w:rPr>
          <w:rFonts w:hint="eastAsia"/>
        </w:rPr>
        <w:t>水浄化法、</w:t>
      </w:r>
      <w:r w:rsidR="00586279">
        <w:rPr>
          <w:rFonts w:hint="eastAsia"/>
        </w:rPr>
        <w:t>大気浄化法、絶滅危惧法の</w:t>
      </w:r>
      <w:r w:rsidR="003129D3">
        <w:rPr>
          <w:rFonts w:hint="eastAsia"/>
        </w:rPr>
        <w:t>法令もしくは下部規定</w:t>
      </w:r>
      <w:r w:rsidR="00F43C44">
        <w:rPr>
          <w:rFonts w:hint="eastAsia"/>
        </w:rPr>
        <w:t>で累積的影響が言及されている</w:t>
      </w:r>
      <w:r w:rsidR="0019505D">
        <w:rPr>
          <w:rFonts w:hint="eastAsia"/>
        </w:rPr>
        <w:t>(次表参照)</w:t>
      </w:r>
      <w:r w:rsidR="00F43C44">
        <w:rPr>
          <w:rFonts w:hint="eastAsia"/>
        </w:rPr>
        <w:t>。</w:t>
      </w:r>
      <w:r w:rsidR="00E14760">
        <w:rPr>
          <w:rFonts w:hint="eastAsia"/>
        </w:rPr>
        <w:t>さらに州で累積的影響評価のガイドラインを作成しているところもある。</w:t>
      </w:r>
    </w:p>
    <w:p w14:paraId="32325AA1" w14:textId="77777777" w:rsidR="00BC315E" w:rsidRDefault="00BC315E" w:rsidP="00B553BD"/>
    <w:p w14:paraId="24779E02" w14:textId="7CE7B828" w:rsidR="00E57F18" w:rsidRDefault="00EF3F48" w:rsidP="00EF3F48">
      <w:pPr>
        <w:pStyle w:val="af7"/>
      </w:pPr>
      <w:r>
        <w:t xml:space="preserve">表1 - </w:t>
      </w:r>
      <w:r w:rsidR="00802418">
        <w:fldChar w:fldCharType="begin"/>
      </w:r>
      <w:r w:rsidR="00802418">
        <w:instrText xml:space="preserve"> SEQ 表1_- \* ARABIC </w:instrText>
      </w:r>
      <w:r w:rsidR="00802418">
        <w:fldChar w:fldCharType="separate"/>
      </w:r>
      <w:r w:rsidR="00CC1B31">
        <w:rPr>
          <w:noProof/>
        </w:rPr>
        <w:t>1</w:t>
      </w:r>
      <w:r w:rsidR="00802418">
        <w:rPr>
          <w:noProof/>
        </w:rPr>
        <w:fldChar w:fldCharType="end"/>
      </w:r>
      <w:r>
        <w:rPr>
          <w:rFonts w:hint="eastAsia"/>
        </w:rPr>
        <w:t xml:space="preserve"> </w:t>
      </w:r>
      <w:r w:rsidR="00F502FE">
        <w:rPr>
          <w:rFonts w:hint="eastAsia"/>
        </w:rPr>
        <w:t>累積的影響に言及している米国の法令</w:t>
      </w:r>
      <w:r w:rsidR="00AD4D11">
        <w:rPr>
          <w:rFonts w:hint="eastAsia"/>
        </w:rPr>
        <w:t>と規定</w:t>
      </w:r>
    </w:p>
    <w:tbl>
      <w:tblPr>
        <w:tblStyle w:val="ae"/>
        <w:tblW w:w="0" w:type="auto"/>
        <w:tblInd w:w="567" w:type="dxa"/>
        <w:tblLook w:val="04A0" w:firstRow="1" w:lastRow="0" w:firstColumn="1" w:lastColumn="0" w:noHBand="0" w:noVBand="1"/>
      </w:tblPr>
      <w:tblGrid>
        <w:gridCol w:w="2298"/>
        <w:gridCol w:w="2884"/>
        <w:gridCol w:w="3987"/>
      </w:tblGrid>
      <w:tr w:rsidR="003B6AFA" w:rsidRPr="00974A93" w14:paraId="60640A51" w14:textId="77777777" w:rsidTr="00EF3F48">
        <w:trPr>
          <w:tblHeader/>
        </w:trPr>
        <w:tc>
          <w:tcPr>
            <w:tcW w:w="0" w:type="auto"/>
          </w:tcPr>
          <w:p w14:paraId="2EF070D9" w14:textId="7EE3E548" w:rsidR="003B6AFA" w:rsidRPr="00974A93" w:rsidRDefault="003B6AFA" w:rsidP="003B6AFA">
            <w:pPr>
              <w:ind w:leftChars="0" w:left="0" w:firstLineChars="0" w:firstLine="0"/>
              <w:jc w:val="center"/>
              <w:rPr>
                <w:b/>
                <w:bCs/>
                <w:sz w:val="18"/>
                <w:szCs w:val="20"/>
              </w:rPr>
            </w:pPr>
            <w:r w:rsidRPr="00974A93">
              <w:rPr>
                <w:rFonts w:hint="eastAsia"/>
                <w:b/>
                <w:bCs/>
                <w:sz w:val="18"/>
                <w:szCs w:val="20"/>
              </w:rPr>
              <w:t>法</w:t>
            </w:r>
          </w:p>
        </w:tc>
        <w:tc>
          <w:tcPr>
            <w:tcW w:w="0" w:type="auto"/>
          </w:tcPr>
          <w:p w14:paraId="136F7936" w14:textId="30B5600C" w:rsidR="003B6AFA" w:rsidRPr="00974A93" w:rsidRDefault="003B6AFA" w:rsidP="003B6AFA">
            <w:pPr>
              <w:ind w:leftChars="0" w:left="0" w:firstLineChars="0" w:firstLine="0"/>
              <w:jc w:val="center"/>
              <w:rPr>
                <w:b/>
                <w:bCs/>
                <w:sz w:val="18"/>
                <w:szCs w:val="20"/>
              </w:rPr>
            </w:pPr>
            <w:r w:rsidRPr="00974A93">
              <w:rPr>
                <w:rFonts w:hint="eastAsia"/>
                <w:b/>
                <w:bCs/>
                <w:sz w:val="18"/>
                <w:szCs w:val="20"/>
              </w:rPr>
              <w:t>規定</w:t>
            </w:r>
          </w:p>
        </w:tc>
        <w:tc>
          <w:tcPr>
            <w:tcW w:w="0" w:type="auto"/>
          </w:tcPr>
          <w:p w14:paraId="3689D2AD" w14:textId="7CA81C3B" w:rsidR="003B6AFA" w:rsidRPr="00974A93" w:rsidRDefault="003B6AFA" w:rsidP="003B6AFA">
            <w:pPr>
              <w:ind w:leftChars="0" w:left="0" w:firstLineChars="0" w:firstLine="0"/>
              <w:jc w:val="center"/>
              <w:rPr>
                <w:b/>
                <w:bCs/>
                <w:sz w:val="18"/>
                <w:szCs w:val="20"/>
              </w:rPr>
            </w:pPr>
            <w:r w:rsidRPr="00974A93">
              <w:rPr>
                <w:rFonts w:hint="eastAsia"/>
                <w:b/>
                <w:bCs/>
                <w:sz w:val="18"/>
                <w:szCs w:val="20"/>
              </w:rPr>
              <w:t>記載内容</w:t>
            </w:r>
          </w:p>
        </w:tc>
      </w:tr>
      <w:tr w:rsidR="003B6AFA" w:rsidRPr="00974A93" w14:paraId="7A03E06E" w14:textId="77777777" w:rsidTr="00EE5348">
        <w:tc>
          <w:tcPr>
            <w:tcW w:w="0" w:type="auto"/>
          </w:tcPr>
          <w:p w14:paraId="21BD995F" w14:textId="777777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国家環境政策法</w:t>
            </w:r>
          </w:p>
          <w:p w14:paraId="730587B1" w14:textId="01B19ACC" w:rsidR="003B6AFA" w:rsidRPr="00974A93" w:rsidRDefault="003B6AFA" w:rsidP="007A267B">
            <w:pPr>
              <w:snapToGrid w:val="0"/>
              <w:spacing w:line="300" w:lineRule="exact"/>
              <w:ind w:leftChars="0" w:left="0" w:firstLineChars="0" w:firstLine="0"/>
              <w:rPr>
                <w:sz w:val="18"/>
                <w:szCs w:val="20"/>
              </w:rPr>
            </w:pPr>
            <w:r w:rsidRPr="00974A93">
              <w:rPr>
                <w:sz w:val="18"/>
                <w:szCs w:val="20"/>
              </w:rPr>
              <w:t>National Environmental Policy Act (NEPA) – 42 U.S.C. §§ 4321 et seq.</w:t>
            </w:r>
          </w:p>
        </w:tc>
        <w:tc>
          <w:tcPr>
            <w:tcW w:w="0" w:type="auto"/>
          </w:tcPr>
          <w:p w14:paraId="44C34012" w14:textId="777777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環境品質審査会の規定</w:t>
            </w:r>
          </w:p>
          <w:p w14:paraId="3633745B" w14:textId="376EB75E" w:rsidR="003B6AFA" w:rsidRPr="00974A93" w:rsidRDefault="003B6AFA" w:rsidP="007A267B">
            <w:pPr>
              <w:snapToGrid w:val="0"/>
              <w:spacing w:line="300" w:lineRule="exact"/>
              <w:ind w:leftChars="0" w:left="0" w:firstLineChars="0" w:firstLine="0"/>
              <w:rPr>
                <w:sz w:val="18"/>
                <w:szCs w:val="20"/>
              </w:rPr>
            </w:pPr>
            <w:hyperlink r:id="rId8" w:history="1">
              <w:r w:rsidRPr="00974A93">
                <w:rPr>
                  <w:rStyle w:val="af0"/>
                  <w:sz w:val="18"/>
                  <w:szCs w:val="20"/>
                </w:rPr>
                <w:t>Council on Environmental Quality (CEQ) regulation: 40 C.F.R. § 1508.1</w:t>
              </w:r>
            </w:hyperlink>
          </w:p>
        </w:tc>
        <w:tc>
          <w:tcPr>
            <w:tcW w:w="0" w:type="auto"/>
          </w:tcPr>
          <w:p w14:paraId="6EA5C2B7" w14:textId="777777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規定で言及されている</w:t>
            </w:r>
          </w:p>
          <w:p w14:paraId="6F03A5FD" w14:textId="54662BA9"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影響または影響」には、生態系（天然資源への影響や、影響を受けた生態系の構成要素、構造、機能への影響など）や、美的、歴史的、文化的、経済的、社会的、または健康への影響を含み、直接的、間接的、または累積的な影響すべてを含む。</w:t>
            </w:r>
          </w:p>
        </w:tc>
      </w:tr>
      <w:tr w:rsidR="003B6AFA" w:rsidRPr="00974A93" w14:paraId="01657660" w14:textId="77777777" w:rsidTr="00EE5348">
        <w:tc>
          <w:tcPr>
            <w:tcW w:w="0" w:type="auto"/>
          </w:tcPr>
          <w:p w14:paraId="634E7D86" w14:textId="0EEF5484" w:rsidR="003B6AFA" w:rsidRPr="00974A93" w:rsidRDefault="003B6AFA" w:rsidP="007A267B">
            <w:pPr>
              <w:snapToGrid w:val="0"/>
              <w:spacing w:line="300" w:lineRule="exact"/>
              <w:ind w:leftChars="0" w:left="0" w:firstLineChars="0" w:firstLine="0"/>
              <w:rPr>
                <w:rStyle w:val="af0"/>
                <w:sz w:val="18"/>
                <w:szCs w:val="20"/>
              </w:rPr>
            </w:pPr>
            <w:r w:rsidRPr="00974A93">
              <w:rPr>
                <w:rFonts w:hint="eastAsia"/>
                <w:sz w:val="18"/>
                <w:szCs w:val="20"/>
              </w:rPr>
              <w:t>水浄化法</w:t>
            </w:r>
            <w:r w:rsidRPr="00974A93">
              <w:rPr>
                <w:sz w:val="18"/>
                <w:szCs w:val="20"/>
              </w:rPr>
              <w:br/>
            </w:r>
            <w:r w:rsidR="0082608B" w:rsidRPr="00974A93">
              <w:rPr>
                <w:sz w:val="18"/>
                <w:szCs w:val="20"/>
              </w:rPr>
              <w:fldChar w:fldCharType="begin"/>
            </w:r>
            <w:r w:rsidR="0082608B" w:rsidRPr="00974A93">
              <w:rPr>
                <w:sz w:val="18"/>
                <w:szCs w:val="20"/>
              </w:rPr>
              <w:instrText>HYPERLINK "https://www.govinfo.gov/app/details/USCODE-2011-title33/USCODE-2011-title33-chap26-subchapIV-sec1344"</w:instrText>
            </w:r>
            <w:r w:rsidR="0082608B" w:rsidRPr="00974A93">
              <w:rPr>
                <w:sz w:val="18"/>
                <w:szCs w:val="20"/>
              </w:rPr>
            </w:r>
            <w:r w:rsidR="0082608B" w:rsidRPr="00974A93">
              <w:rPr>
                <w:sz w:val="18"/>
                <w:szCs w:val="20"/>
              </w:rPr>
              <w:fldChar w:fldCharType="separate"/>
            </w:r>
            <w:r w:rsidRPr="00974A93">
              <w:rPr>
                <w:rStyle w:val="af0"/>
                <w:sz w:val="18"/>
                <w:szCs w:val="20"/>
              </w:rPr>
              <w:t xml:space="preserve">Clean Water Act (CWA) </w:t>
            </w:r>
          </w:p>
          <w:p w14:paraId="539839A1" w14:textId="71E3E004" w:rsidR="003B6AFA" w:rsidRPr="00974A93" w:rsidRDefault="003B6AFA" w:rsidP="007A267B">
            <w:pPr>
              <w:snapToGrid w:val="0"/>
              <w:spacing w:line="300" w:lineRule="exact"/>
              <w:ind w:leftChars="0" w:left="0" w:firstLineChars="0" w:firstLine="0"/>
              <w:rPr>
                <w:sz w:val="18"/>
                <w:szCs w:val="20"/>
              </w:rPr>
            </w:pPr>
            <w:r w:rsidRPr="00974A93">
              <w:rPr>
                <w:rStyle w:val="af0"/>
                <w:sz w:val="18"/>
                <w:szCs w:val="20"/>
              </w:rPr>
              <w:lastRenderedPageBreak/>
              <w:t>Section 404 (33 U.S.C. § 1344)</w:t>
            </w:r>
            <w:r w:rsidR="0082608B" w:rsidRPr="00974A93">
              <w:rPr>
                <w:sz w:val="18"/>
                <w:szCs w:val="20"/>
              </w:rPr>
              <w:fldChar w:fldCharType="end"/>
            </w:r>
            <w:r w:rsidRPr="00974A93">
              <w:rPr>
                <w:sz w:val="18"/>
                <w:szCs w:val="20"/>
              </w:rPr>
              <w:t xml:space="preserve"> - Permits for discharge of dredged or fill material.</w:t>
            </w:r>
          </w:p>
        </w:tc>
        <w:tc>
          <w:tcPr>
            <w:tcW w:w="0" w:type="auto"/>
          </w:tcPr>
          <w:p w14:paraId="34DC4975" w14:textId="6911617A"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lastRenderedPageBreak/>
              <w:t>米国陸軍工兵隊および</w:t>
            </w:r>
            <w:r w:rsidRPr="00974A93">
              <w:rPr>
                <w:sz w:val="18"/>
                <w:szCs w:val="20"/>
              </w:rPr>
              <w:t>EPAによる</w:t>
            </w:r>
            <w:r w:rsidR="003129D3" w:rsidRPr="00974A93">
              <w:rPr>
                <w:rFonts w:hint="eastAsia"/>
                <w:sz w:val="18"/>
                <w:szCs w:val="20"/>
              </w:rPr>
              <w:t>規定</w:t>
            </w:r>
          </w:p>
          <w:p w14:paraId="70B3DC4D" w14:textId="5DB5B108" w:rsidR="003B6AFA" w:rsidRPr="00974A93" w:rsidRDefault="003B6AFA" w:rsidP="007A267B">
            <w:pPr>
              <w:snapToGrid w:val="0"/>
              <w:spacing w:line="300" w:lineRule="exact"/>
              <w:ind w:leftChars="0" w:left="0" w:firstLineChars="0" w:firstLine="0"/>
              <w:rPr>
                <w:sz w:val="18"/>
                <w:szCs w:val="20"/>
              </w:rPr>
            </w:pPr>
            <w:hyperlink r:id="rId9" w:history="1">
              <w:r w:rsidRPr="00974A93">
                <w:rPr>
                  <w:rStyle w:val="af0"/>
                  <w:sz w:val="18"/>
                  <w:szCs w:val="20"/>
                </w:rPr>
                <w:t>Regulations by the U.S. Army Corps of Engineers and EPA: 40 C.F.R. § 230.11(g) (part of the Section 404(b)(1) Guidelines)</w:t>
              </w:r>
            </w:hyperlink>
          </w:p>
        </w:tc>
        <w:tc>
          <w:tcPr>
            <w:tcW w:w="0" w:type="auto"/>
          </w:tcPr>
          <w:p w14:paraId="6B6CB449" w14:textId="777777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lastRenderedPageBreak/>
              <w:t>法では「累積的影響とは、浚渫土や埋め立て土の個々の排出の集合的な影響に起因する水生</w:t>
            </w:r>
            <w:r w:rsidRPr="00974A93">
              <w:rPr>
                <w:rFonts w:hint="eastAsia"/>
                <w:sz w:val="18"/>
                <w:szCs w:val="20"/>
              </w:rPr>
              <w:lastRenderedPageBreak/>
              <w:t>生態系の変化である。」</w:t>
            </w:r>
          </w:p>
          <w:p w14:paraId="3F177161" w14:textId="47123CCE"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ガイドラインの一部で「水生生態系への累積的影響」の評価を義務付けている</w:t>
            </w:r>
          </w:p>
        </w:tc>
      </w:tr>
      <w:tr w:rsidR="003B6AFA" w:rsidRPr="00974A93" w14:paraId="2F3CC22C" w14:textId="77777777" w:rsidTr="00EE5348">
        <w:tc>
          <w:tcPr>
            <w:tcW w:w="0" w:type="auto"/>
          </w:tcPr>
          <w:p w14:paraId="0CB586B1" w14:textId="777777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lastRenderedPageBreak/>
              <w:t>大気浄化法</w:t>
            </w:r>
          </w:p>
          <w:p w14:paraId="7F420DEA" w14:textId="27D1190E" w:rsidR="003B6AFA" w:rsidRPr="00974A93" w:rsidRDefault="003B6AFA" w:rsidP="007A267B">
            <w:pPr>
              <w:snapToGrid w:val="0"/>
              <w:spacing w:line="300" w:lineRule="exact"/>
              <w:ind w:leftChars="0" w:left="0" w:firstLineChars="0" w:firstLine="0"/>
              <w:rPr>
                <w:sz w:val="18"/>
                <w:szCs w:val="20"/>
              </w:rPr>
            </w:pPr>
            <w:r w:rsidRPr="00974A93">
              <w:rPr>
                <w:sz w:val="18"/>
                <w:szCs w:val="20"/>
              </w:rPr>
              <w:t>Clean Air Act (CAA)</w:t>
            </w:r>
          </w:p>
        </w:tc>
        <w:tc>
          <w:tcPr>
            <w:tcW w:w="0" w:type="auto"/>
          </w:tcPr>
          <w:p w14:paraId="043F0F66" w14:textId="16C44868" w:rsidR="003B6AFA" w:rsidRPr="00974A93" w:rsidRDefault="003B6AFA" w:rsidP="007A267B">
            <w:pPr>
              <w:snapToGrid w:val="0"/>
              <w:spacing w:line="300" w:lineRule="exact"/>
              <w:ind w:leftChars="0" w:left="0" w:firstLineChars="0" w:firstLine="0"/>
              <w:rPr>
                <w:sz w:val="18"/>
                <w:szCs w:val="20"/>
              </w:rPr>
            </w:pPr>
            <w:hyperlink r:id="rId10" w:history="1">
              <w:r w:rsidRPr="00974A93">
                <w:rPr>
                  <w:rStyle w:val="af0"/>
                  <w:sz w:val="18"/>
                  <w:szCs w:val="20"/>
                </w:rPr>
                <w:t>EPA Cumulative Risk Assessment Framework (2003)</w:t>
              </w:r>
            </w:hyperlink>
          </w:p>
        </w:tc>
        <w:tc>
          <w:tcPr>
            <w:tcW w:w="0" w:type="auto"/>
          </w:tcPr>
          <w:p w14:paraId="023E6887" w14:textId="18C18ED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累積的リスク評価の枠組みで</w:t>
            </w:r>
            <w:r w:rsidR="00EB205D">
              <w:rPr>
                <w:rFonts w:hint="eastAsia"/>
                <w:sz w:val="18"/>
                <w:szCs w:val="20"/>
              </w:rPr>
              <w:t>累積的</w:t>
            </w:r>
            <w:r w:rsidRPr="00974A93">
              <w:rPr>
                <w:rFonts w:hint="eastAsia"/>
                <w:sz w:val="18"/>
                <w:szCs w:val="20"/>
              </w:rPr>
              <w:t>影響に言及</w:t>
            </w:r>
          </w:p>
        </w:tc>
      </w:tr>
      <w:tr w:rsidR="003B6AFA" w:rsidRPr="00974A93" w14:paraId="561D7CA1" w14:textId="77777777" w:rsidTr="00EE5348">
        <w:tc>
          <w:tcPr>
            <w:tcW w:w="0" w:type="auto"/>
          </w:tcPr>
          <w:p w14:paraId="11B9BED3" w14:textId="777777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絶滅危惧法</w:t>
            </w:r>
          </w:p>
          <w:p w14:paraId="2A7A4559" w14:textId="67CA337A" w:rsidR="003B6AFA" w:rsidRPr="00974A93" w:rsidRDefault="003B6AFA" w:rsidP="007A267B">
            <w:pPr>
              <w:snapToGrid w:val="0"/>
              <w:spacing w:line="300" w:lineRule="exact"/>
              <w:ind w:leftChars="0" w:left="0" w:firstLineChars="0" w:firstLine="0"/>
              <w:rPr>
                <w:sz w:val="18"/>
                <w:szCs w:val="20"/>
              </w:rPr>
            </w:pPr>
            <w:r w:rsidRPr="00974A93">
              <w:rPr>
                <w:sz w:val="18"/>
                <w:szCs w:val="20"/>
              </w:rPr>
              <w:t>Endangered Species Act (ESA) – 16 U.S.C. §§ 1531–1544</w:t>
            </w:r>
          </w:p>
        </w:tc>
        <w:tc>
          <w:tcPr>
            <w:tcW w:w="0" w:type="auto"/>
          </w:tcPr>
          <w:p w14:paraId="4A5C3A48" w14:textId="4E12216D"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第7条　協議</w:t>
            </w:r>
          </w:p>
          <w:p w14:paraId="4E0A10E1" w14:textId="03CB385E" w:rsidR="003B6AFA" w:rsidRPr="00974A93" w:rsidRDefault="00F502FE" w:rsidP="007A267B">
            <w:pPr>
              <w:snapToGrid w:val="0"/>
              <w:spacing w:line="300" w:lineRule="exact"/>
              <w:ind w:leftChars="0" w:left="0" w:firstLineChars="0" w:firstLine="0"/>
              <w:rPr>
                <w:rStyle w:val="af0"/>
                <w:sz w:val="18"/>
                <w:szCs w:val="20"/>
              </w:rPr>
            </w:pPr>
            <w:r w:rsidRPr="00974A93">
              <w:rPr>
                <w:sz w:val="18"/>
                <w:szCs w:val="20"/>
              </w:rPr>
              <w:fldChar w:fldCharType="begin"/>
            </w:r>
            <w:r w:rsidRPr="00974A93">
              <w:rPr>
                <w:sz w:val="18"/>
                <w:szCs w:val="20"/>
              </w:rPr>
              <w:instrText>HYPERLINK "https://www.ecfr.gov/current/title-50/chapter-IV/subchapter-A/part-402/subpart-A/section-402.02"</w:instrText>
            </w:r>
            <w:r w:rsidRPr="00974A93">
              <w:rPr>
                <w:sz w:val="18"/>
                <w:szCs w:val="20"/>
              </w:rPr>
            </w:r>
            <w:r w:rsidRPr="00974A93">
              <w:rPr>
                <w:sz w:val="18"/>
                <w:szCs w:val="20"/>
              </w:rPr>
              <w:fldChar w:fldCharType="separate"/>
            </w:r>
            <w:r w:rsidR="003B6AFA" w:rsidRPr="00974A93">
              <w:rPr>
                <w:rStyle w:val="af0"/>
                <w:sz w:val="18"/>
                <w:szCs w:val="20"/>
              </w:rPr>
              <w:t>Section 7 consultations</w:t>
            </w:r>
          </w:p>
          <w:p w14:paraId="2FC32DD7" w14:textId="307C4B9E" w:rsidR="003B6AFA" w:rsidRPr="00974A93" w:rsidRDefault="003B6AFA" w:rsidP="007A267B">
            <w:pPr>
              <w:snapToGrid w:val="0"/>
              <w:spacing w:line="300" w:lineRule="exact"/>
              <w:ind w:leftChars="0" w:left="0" w:firstLineChars="0" w:firstLine="0"/>
              <w:rPr>
                <w:sz w:val="18"/>
                <w:szCs w:val="20"/>
              </w:rPr>
            </w:pPr>
            <w:r w:rsidRPr="00974A93">
              <w:rPr>
                <w:rStyle w:val="af0"/>
                <w:sz w:val="18"/>
                <w:szCs w:val="20"/>
              </w:rPr>
              <w:t>50 C.F.R. § 402.02 (Definitions)</w:t>
            </w:r>
            <w:r w:rsidR="00F502FE" w:rsidRPr="00974A93">
              <w:rPr>
                <w:sz w:val="18"/>
                <w:szCs w:val="20"/>
              </w:rPr>
              <w:fldChar w:fldCharType="end"/>
            </w:r>
          </w:p>
        </w:tc>
        <w:tc>
          <w:tcPr>
            <w:tcW w:w="0" w:type="auto"/>
          </w:tcPr>
          <w:p w14:paraId="62FCDA93" w14:textId="16991377"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7条で累積的影響に言及</w:t>
            </w:r>
          </w:p>
          <w:p w14:paraId="6DC26805" w14:textId="05244F80" w:rsidR="003B6AFA" w:rsidRPr="00974A93" w:rsidRDefault="003B6AFA" w:rsidP="007A267B">
            <w:pPr>
              <w:snapToGrid w:val="0"/>
              <w:spacing w:line="300" w:lineRule="exact"/>
              <w:ind w:leftChars="0" w:left="0" w:firstLineChars="0" w:firstLine="0"/>
              <w:rPr>
                <w:sz w:val="18"/>
                <w:szCs w:val="20"/>
              </w:rPr>
            </w:pPr>
            <w:r w:rsidRPr="00974A93">
              <w:rPr>
                <w:rFonts w:hint="eastAsia"/>
                <w:sz w:val="18"/>
                <w:szCs w:val="20"/>
              </w:rPr>
              <w:t>定義では累積的影響の定義が記載されている</w:t>
            </w:r>
          </w:p>
        </w:tc>
      </w:tr>
    </w:tbl>
    <w:p w14:paraId="302EC93C" w14:textId="77777777" w:rsidR="00BC315E" w:rsidRDefault="00BC315E" w:rsidP="00B553BD"/>
    <w:p w14:paraId="43105EBA" w14:textId="1FB1161B" w:rsidR="00B553BD" w:rsidRDefault="00E2168C" w:rsidP="00B553BD">
      <w:r>
        <w:rPr>
          <w:rFonts w:hint="eastAsia"/>
        </w:rPr>
        <w:t>カナダでは、</w:t>
      </w:r>
      <w:r w:rsidR="0063158B">
        <w:rPr>
          <w:rFonts w:hint="eastAsia"/>
        </w:rPr>
        <w:t>影響評価法(</w:t>
      </w:r>
      <w:r w:rsidR="000900A7" w:rsidRPr="000900A7">
        <w:t>Impact Assessment Act (IAA), S.C. 2019, c. 28, s. 1</w:t>
      </w:r>
      <w:r w:rsidR="0063158B">
        <w:rPr>
          <w:rFonts w:hint="eastAsia"/>
        </w:rPr>
        <w:t>)</w:t>
      </w:r>
      <w:r w:rsidR="000900A7">
        <w:rPr>
          <w:rFonts w:hint="eastAsia"/>
        </w:rPr>
        <w:t>の</w:t>
      </w:r>
      <w:r w:rsidR="00504B56">
        <w:fldChar w:fldCharType="begin"/>
      </w:r>
      <w:r w:rsidR="00504B56">
        <w:instrText>HYPERLINK "https://laws.justice.gc.ca/eng/acts/i-2.75/page-3.html" \l "h-1160335"</w:instrText>
      </w:r>
      <w:r w:rsidR="00504B56">
        <w:fldChar w:fldCharType="separate"/>
      </w:r>
      <w:r w:rsidR="00504B56" w:rsidRPr="00DB6695">
        <w:rPr>
          <w:rStyle w:val="af0"/>
          <w:rFonts w:hint="eastAsia"/>
        </w:rPr>
        <w:t>第</w:t>
      </w:r>
      <w:r w:rsidR="00504B56" w:rsidRPr="00DB6695">
        <w:rPr>
          <w:rStyle w:val="af0"/>
        </w:rPr>
        <w:t xml:space="preserve"> 22 条</w:t>
      </w:r>
      <w:r w:rsidR="00504B56">
        <w:fldChar w:fldCharType="end"/>
      </w:r>
      <w:r w:rsidR="00504B56" w:rsidRPr="00504B56">
        <w:t>(1)(a)(ii) - 影響評価において考慮される要素</w:t>
      </w:r>
      <w:r w:rsidR="00DE6109">
        <w:rPr>
          <w:rFonts w:hint="eastAsia"/>
        </w:rPr>
        <w:t>として、「</w:t>
      </w:r>
      <w:r w:rsidR="00DE6109" w:rsidRPr="00DE6109">
        <w:rPr>
          <w:rFonts w:hint="eastAsia"/>
        </w:rPr>
        <w:t>その対象事業が環境に及ぼし得る影響（その対象事業が、過去に実施された、または今後実施される他の物理的活動と組み合わさって生じる可能性のある累積的影響を含む）。</w:t>
      </w:r>
      <w:r w:rsidR="00DE6109">
        <w:rPr>
          <w:rFonts w:hint="eastAsia"/>
        </w:rPr>
        <w:t>」としている。</w:t>
      </w:r>
      <w:r w:rsidR="005075E4">
        <w:rPr>
          <w:rFonts w:hint="eastAsia"/>
        </w:rPr>
        <w:t>このほか、いくつかのカナダの州は累積的影響のフレームワークや</w:t>
      </w:r>
      <w:r w:rsidR="00BD61F1">
        <w:rPr>
          <w:rFonts w:hint="eastAsia"/>
        </w:rPr>
        <w:t>規定を設けているところもある。</w:t>
      </w:r>
    </w:p>
    <w:p w14:paraId="675491DC" w14:textId="4E5C02FC" w:rsidR="00A07863" w:rsidRDefault="00C870E8" w:rsidP="003615F1">
      <w:r w:rsidRPr="00C870E8">
        <w:rPr>
          <w:rFonts w:hint="eastAsia"/>
        </w:rPr>
        <w:t>欧州連合（</w:t>
      </w:r>
      <w:r w:rsidRPr="00C870E8">
        <w:t>EU）では、累積</w:t>
      </w:r>
      <w:r w:rsidR="00E97647">
        <w:rPr>
          <w:rFonts w:hint="eastAsia"/>
        </w:rPr>
        <w:t>的</w:t>
      </w:r>
      <w:r w:rsidRPr="00C870E8">
        <w:t>影響評価は</w:t>
      </w:r>
      <w:r w:rsidR="001814AF">
        <w:rPr>
          <w:rFonts w:hint="eastAsia"/>
        </w:rPr>
        <w:t>、</w:t>
      </w:r>
      <w:r w:rsidRPr="00C870E8">
        <w:t>EIA指令</w:t>
      </w:r>
      <w:r w:rsidR="001814AF" w:rsidRPr="00C870E8">
        <w:t>、</w:t>
      </w:r>
      <w:r w:rsidRPr="00C870E8">
        <w:t>と SEA指令</w:t>
      </w:r>
      <w:r w:rsidR="005217CE">
        <w:rPr>
          <w:rFonts w:hint="eastAsia"/>
        </w:rPr>
        <w:t>(</w:t>
      </w:r>
      <w:r w:rsidR="005217CE" w:rsidRPr="005217CE">
        <w:t>SEA Directive – Directive 2001/42/EC</w:t>
      </w:r>
      <w:r w:rsidR="005217CE">
        <w:rPr>
          <w:rFonts w:hint="eastAsia"/>
        </w:rPr>
        <w:t>)</w:t>
      </w:r>
      <w:r w:rsidRPr="00C870E8">
        <w:t>で義務付けられている。</w:t>
      </w:r>
      <w:r w:rsidR="003615F1">
        <w:rPr>
          <w:rFonts w:hint="eastAsia"/>
        </w:rPr>
        <w:t>また生息地指令(</w:t>
      </w:r>
      <w:r w:rsidR="003615F1" w:rsidRPr="003615F1">
        <w:t>Habitats Directive – Directive 92/43/EEC (Natura 2000)</w:t>
      </w:r>
      <w:r w:rsidR="003615F1">
        <w:rPr>
          <w:rFonts w:hint="eastAsia"/>
        </w:rPr>
        <w:t>)</w:t>
      </w:r>
      <w:r w:rsidR="00AB7ECD">
        <w:rPr>
          <w:rFonts w:hint="eastAsia"/>
        </w:rPr>
        <w:t>にも累積的影響評価の記載がある</w:t>
      </w:r>
      <w:r w:rsidR="00B8230D">
        <w:rPr>
          <w:rFonts w:hint="eastAsia"/>
        </w:rPr>
        <w:t>(次表参照)</w:t>
      </w:r>
      <w:r w:rsidR="00AB7ECD">
        <w:rPr>
          <w:rFonts w:hint="eastAsia"/>
        </w:rPr>
        <w:t>。</w:t>
      </w:r>
    </w:p>
    <w:p w14:paraId="1C16C3E7" w14:textId="77777777" w:rsidR="001E15DD" w:rsidRDefault="001E15DD" w:rsidP="003615F1"/>
    <w:p w14:paraId="35660E8A" w14:textId="743FBC10" w:rsidR="007D72A0" w:rsidRDefault="001E15DD" w:rsidP="001E15DD">
      <w:pPr>
        <w:pStyle w:val="af7"/>
      </w:pPr>
      <w:r>
        <w:t xml:space="preserve">表1 - </w:t>
      </w:r>
      <w:r w:rsidR="00802418">
        <w:fldChar w:fldCharType="begin"/>
      </w:r>
      <w:r w:rsidR="00802418">
        <w:instrText xml:space="preserve"> SEQ 表1_- \* ARABIC </w:instrText>
      </w:r>
      <w:r w:rsidR="00802418">
        <w:fldChar w:fldCharType="separate"/>
      </w:r>
      <w:r w:rsidR="00CC1B31">
        <w:rPr>
          <w:noProof/>
        </w:rPr>
        <w:t>2</w:t>
      </w:r>
      <w:r w:rsidR="00802418">
        <w:rPr>
          <w:noProof/>
        </w:rPr>
        <w:fldChar w:fldCharType="end"/>
      </w:r>
      <w:r>
        <w:rPr>
          <w:rFonts w:hint="eastAsia"/>
        </w:rPr>
        <w:t xml:space="preserve">　累積的影響に言及しているEU指令</w:t>
      </w:r>
    </w:p>
    <w:tbl>
      <w:tblPr>
        <w:tblStyle w:val="ae"/>
        <w:tblW w:w="0" w:type="auto"/>
        <w:tblInd w:w="567" w:type="dxa"/>
        <w:tblLook w:val="04A0" w:firstRow="1" w:lastRow="0" w:firstColumn="1" w:lastColumn="0" w:noHBand="0" w:noVBand="1"/>
      </w:tblPr>
      <w:tblGrid>
        <w:gridCol w:w="3069"/>
        <w:gridCol w:w="6100"/>
      </w:tblGrid>
      <w:tr w:rsidR="00BE6759" w:rsidRPr="00F30396" w14:paraId="4160A021" w14:textId="77777777" w:rsidTr="00965A85">
        <w:tc>
          <w:tcPr>
            <w:tcW w:w="0" w:type="auto"/>
          </w:tcPr>
          <w:p w14:paraId="37004703" w14:textId="303AD1DE" w:rsidR="00BE6759" w:rsidRPr="00F30396" w:rsidRDefault="005155B5" w:rsidP="005155B5">
            <w:pPr>
              <w:ind w:leftChars="0" w:left="0" w:firstLineChars="0" w:firstLine="0"/>
              <w:jc w:val="center"/>
              <w:rPr>
                <w:b/>
                <w:bCs/>
              </w:rPr>
            </w:pPr>
            <w:r w:rsidRPr="00F30396">
              <w:rPr>
                <w:rFonts w:hint="eastAsia"/>
                <w:b/>
                <w:bCs/>
              </w:rPr>
              <w:t>関連指令</w:t>
            </w:r>
          </w:p>
        </w:tc>
        <w:tc>
          <w:tcPr>
            <w:tcW w:w="0" w:type="auto"/>
          </w:tcPr>
          <w:p w14:paraId="20B1002E" w14:textId="14ED72B8" w:rsidR="00BE6759" w:rsidRPr="00F30396" w:rsidRDefault="005155B5" w:rsidP="005155B5">
            <w:pPr>
              <w:ind w:leftChars="0" w:left="0" w:firstLineChars="0" w:firstLine="0"/>
              <w:jc w:val="center"/>
              <w:rPr>
                <w:b/>
                <w:bCs/>
              </w:rPr>
            </w:pPr>
            <w:r w:rsidRPr="00F30396">
              <w:rPr>
                <w:rFonts w:hint="eastAsia"/>
                <w:b/>
                <w:bCs/>
              </w:rPr>
              <w:t>累積的影響に関する記述</w:t>
            </w:r>
          </w:p>
        </w:tc>
      </w:tr>
      <w:tr w:rsidR="005F3884" w14:paraId="211EEA08" w14:textId="77777777" w:rsidTr="00965A85">
        <w:tc>
          <w:tcPr>
            <w:tcW w:w="0" w:type="auto"/>
            <w:vMerge w:val="restart"/>
          </w:tcPr>
          <w:p w14:paraId="32EBED67" w14:textId="1FBD398D" w:rsidR="005F3884" w:rsidRDefault="005F3884" w:rsidP="003615F1">
            <w:pPr>
              <w:ind w:leftChars="0" w:left="0" w:firstLineChars="0" w:firstLine="0"/>
            </w:pPr>
            <w:r>
              <w:rPr>
                <w:rFonts w:hint="eastAsia"/>
              </w:rPr>
              <w:t>EIA指令(</w:t>
            </w:r>
            <w:hyperlink r:id="rId11" w:history="1">
              <w:r w:rsidRPr="007A1D3B">
                <w:rPr>
                  <w:rStyle w:val="af0"/>
                  <w:szCs w:val="21"/>
                </w:rPr>
                <w:t>EIA Directive – Directive 2011/92/EU, as amended by Directive 2014/52/EU</w:t>
              </w:r>
            </w:hyperlink>
            <w:r>
              <w:rPr>
                <w:rFonts w:hint="eastAsia"/>
              </w:rPr>
              <w:t>)</w:t>
            </w:r>
          </w:p>
        </w:tc>
        <w:tc>
          <w:tcPr>
            <w:tcW w:w="0" w:type="auto"/>
          </w:tcPr>
          <w:p w14:paraId="1FFF52F9" w14:textId="277C955F" w:rsidR="005F3884" w:rsidRDefault="005F3884" w:rsidP="003615F1">
            <w:pPr>
              <w:ind w:leftChars="0" w:left="0" w:firstLineChars="0" w:firstLine="0"/>
            </w:pPr>
            <w:r>
              <w:rPr>
                <w:rFonts w:hint="eastAsia"/>
              </w:rPr>
              <w:t>第3条に「</w:t>
            </w:r>
            <w:r w:rsidRPr="007204E9">
              <w:rPr>
                <w:rFonts w:hint="eastAsia"/>
              </w:rPr>
              <w:t>既存および</w:t>
            </w:r>
            <w:r w:rsidRPr="007204E9">
              <w:t>/または承認された他のプロジェクトとの累積</w:t>
            </w:r>
            <w:r w:rsidR="00E97647">
              <w:rPr>
                <w:rFonts w:hint="eastAsia"/>
              </w:rPr>
              <w:t>的</w:t>
            </w:r>
            <w:r w:rsidRPr="007204E9">
              <w:t>影響... を特定、記述、評価しなければならない。</w:t>
            </w:r>
            <w:r>
              <w:rPr>
                <w:rFonts w:hint="eastAsia"/>
              </w:rPr>
              <w:t>」</w:t>
            </w:r>
          </w:p>
        </w:tc>
      </w:tr>
      <w:tr w:rsidR="005F3884" w14:paraId="5170754E" w14:textId="77777777" w:rsidTr="00965A85">
        <w:tc>
          <w:tcPr>
            <w:tcW w:w="0" w:type="auto"/>
            <w:vMerge/>
          </w:tcPr>
          <w:p w14:paraId="3A050B00" w14:textId="77777777" w:rsidR="005F3884" w:rsidRDefault="005F3884" w:rsidP="003615F1">
            <w:pPr>
              <w:ind w:leftChars="0" w:left="0" w:firstLineChars="0" w:firstLine="0"/>
            </w:pPr>
          </w:p>
        </w:tc>
        <w:tc>
          <w:tcPr>
            <w:tcW w:w="0" w:type="auto"/>
          </w:tcPr>
          <w:p w14:paraId="17DDB5D7" w14:textId="43FD70ED" w:rsidR="005F3884" w:rsidRDefault="005F3884" w:rsidP="003615F1">
            <w:pPr>
              <w:ind w:leftChars="0" w:left="0" w:firstLineChars="0" w:firstLine="0"/>
            </w:pPr>
            <w:r w:rsidRPr="00125E9D">
              <w:rPr>
                <w:rFonts w:hint="eastAsia"/>
              </w:rPr>
              <w:t>附属書</w:t>
            </w:r>
            <w:r w:rsidRPr="00125E9D">
              <w:t>IV（環境影響評価報告書</w:t>
            </w:r>
            <w:r>
              <w:rPr>
                <w:rFonts w:hint="eastAsia"/>
              </w:rPr>
              <w:t>に記載すべき</w:t>
            </w:r>
            <w:r w:rsidRPr="00125E9D">
              <w:t>情報）</w:t>
            </w:r>
            <w:r>
              <w:rPr>
                <w:rFonts w:hint="eastAsia"/>
              </w:rPr>
              <w:t>には「</w:t>
            </w:r>
            <w:r w:rsidRPr="000112C2">
              <w:rPr>
                <w:rFonts w:hint="eastAsia"/>
              </w:rPr>
              <w:t>他の既存及び／又は新規のプロジェクトとの</w:t>
            </w:r>
            <w:r w:rsidR="00E97647">
              <w:rPr>
                <w:rFonts w:hint="eastAsia"/>
              </w:rPr>
              <w:t>累積的影響</w:t>
            </w:r>
            <w:r>
              <w:rPr>
                <w:rFonts w:hint="eastAsia"/>
              </w:rPr>
              <w:t>」</w:t>
            </w:r>
          </w:p>
          <w:p w14:paraId="6E83CD86" w14:textId="623723FD" w:rsidR="005F3884" w:rsidRDefault="005F3884" w:rsidP="003615F1">
            <w:pPr>
              <w:ind w:leftChars="0" w:left="0" w:firstLineChars="0" w:firstLine="0"/>
            </w:pPr>
            <w:r>
              <w:rPr>
                <w:rFonts w:hint="eastAsia"/>
              </w:rPr>
              <w:t>と記されている</w:t>
            </w:r>
          </w:p>
        </w:tc>
      </w:tr>
      <w:tr w:rsidR="005F3884" w14:paraId="19FE3866" w14:textId="77777777" w:rsidTr="00965A85">
        <w:tc>
          <w:tcPr>
            <w:tcW w:w="0" w:type="auto"/>
            <w:vMerge/>
          </w:tcPr>
          <w:p w14:paraId="62511344" w14:textId="77777777" w:rsidR="005F3884" w:rsidRDefault="005F3884" w:rsidP="003615F1">
            <w:pPr>
              <w:ind w:leftChars="0" w:left="0" w:firstLineChars="0" w:firstLine="0"/>
            </w:pPr>
          </w:p>
        </w:tc>
        <w:tc>
          <w:tcPr>
            <w:tcW w:w="0" w:type="auto"/>
          </w:tcPr>
          <w:p w14:paraId="5B5D010D" w14:textId="6CE2155A" w:rsidR="005F3884" w:rsidRDefault="005F3884" w:rsidP="003615F1">
            <w:pPr>
              <w:ind w:leftChars="0" w:left="0" w:firstLineChars="0" w:firstLine="0"/>
            </w:pPr>
            <w:r w:rsidRPr="003930E0">
              <w:rPr>
                <w:rFonts w:hint="eastAsia"/>
              </w:rPr>
              <w:t>附属書</w:t>
            </w:r>
            <w:r w:rsidRPr="003930E0">
              <w:t>III（スクリーニング基準）</w:t>
            </w:r>
            <w:r>
              <w:rPr>
                <w:rFonts w:hint="eastAsia"/>
              </w:rPr>
              <w:t>には基準の一つに</w:t>
            </w:r>
            <w:r w:rsidRPr="005F3884">
              <w:rPr>
                <w:rFonts w:hint="eastAsia"/>
              </w:rPr>
              <w:t>「他の既存および</w:t>
            </w:r>
            <w:r w:rsidRPr="005F3884">
              <w:t>/または承認されたプロジェクトとの</w:t>
            </w:r>
            <w:r w:rsidR="00E97647">
              <w:t>累積的影響</w:t>
            </w:r>
            <w:r w:rsidRPr="005F3884">
              <w:t>」が含まれている。</w:t>
            </w:r>
          </w:p>
        </w:tc>
      </w:tr>
      <w:tr w:rsidR="00965A85" w14:paraId="6953E5F3" w14:textId="77777777" w:rsidTr="00965A85">
        <w:tc>
          <w:tcPr>
            <w:tcW w:w="0" w:type="auto"/>
          </w:tcPr>
          <w:p w14:paraId="115753B6" w14:textId="39B798B8" w:rsidR="00965A85" w:rsidRDefault="009432F1" w:rsidP="003615F1">
            <w:pPr>
              <w:ind w:leftChars="0" w:left="0" w:firstLineChars="0" w:firstLine="0"/>
            </w:pPr>
            <w:r w:rsidRPr="00C870E8">
              <w:t>SEA指令</w:t>
            </w:r>
            <w:r>
              <w:rPr>
                <w:rFonts w:hint="eastAsia"/>
              </w:rPr>
              <w:t>(</w:t>
            </w:r>
            <w:hyperlink r:id="rId12" w:history="1">
              <w:r w:rsidRPr="008B59E1">
                <w:rPr>
                  <w:rStyle w:val="af0"/>
                  <w:szCs w:val="21"/>
                </w:rPr>
                <w:t>SEA Directive – Directive 2001/42/EC</w:t>
              </w:r>
            </w:hyperlink>
            <w:r>
              <w:rPr>
                <w:rFonts w:hint="eastAsia"/>
              </w:rPr>
              <w:t>)</w:t>
            </w:r>
          </w:p>
        </w:tc>
        <w:tc>
          <w:tcPr>
            <w:tcW w:w="0" w:type="auto"/>
          </w:tcPr>
          <w:p w14:paraId="5E331906" w14:textId="474D760A" w:rsidR="00965A85" w:rsidRPr="003930E0" w:rsidRDefault="00F903AF" w:rsidP="003615F1">
            <w:pPr>
              <w:ind w:leftChars="0" w:left="0" w:firstLineChars="0" w:firstLine="0"/>
            </w:pPr>
            <w:r w:rsidRPr="001273AF">
              <w:rPr>
                <w:rFonts w:hint="eastAsia"/>
              </w:rPr>
              <w:t>附属書</w:t>
            </w:r>
            <w:r w:rsidRPr="001273AF">
              <w:t xml:space="preserve"> I - </w:t>
            </w:r>
            <w:r w:rsidR="00175EAC">
              <w:rPr>
                <w:rFonts w:hint="eastAsia"/>
              </w:rPr>
              <w:t>（</w:t>
            </w:r>
            <w:r w:rsidRPr="001273AF">
              <w:t>環境報告書に記載すべき情報</w:t>
            </w:r>
            <w:r w:rsidR="00175EAC">
              <w:rPr>
                <w:rFonts w:hint="eastAsia"/>
              </w:rPr>
              <w:t>）</w:t>
            </w:r>
            <w:r>
              <w:rPr>
                <w:rFonts w:hint="eastAsia"/>
              </w:rPr>
              <w:t>には、</w:t>
            </w:r>
            <w:r w:rsidR="00EE272C" w:rsidRPr="00303EA1">
              <w:rPr>
                <w:rFonts w:hint="eastAsia"/>
              </w:rPr>
              <w:t>「生物多様性、人口、人の健康などの問題を含む環境に対する、二次的、累積的、相乗的、短期的、中期的、長期的、恒久的、一時的、積極的、消極的な影響を含む重大な影響の可能性</w:t>
            </w:r>
            <w:r w:rsidR="00EE272C">
              <w:rPr>
                <w:rFonts w:hint="eastAsia"/>
              </w:rPr>
              <w:t>」と記されている。</w:t>
            </w:r>
          </w:p>
        </w:tc>
      </w:tr>
      <w:tr w:rsidR="00436B51" w14:paraId="507D1A36" w14:textId="77777777" w:rsidTr="00965A85">
        <w:tc>
          <w:tcPr>
            <w:tcW w:w="0" w:type="auto"/>
          </w:tcPr>
          <w:p w14:paraId="5BDBFE6C" w14:textId="39BDF6E3" w:rsidR="00436B51" w:rsidRPr="00C870E8" w:rsidRDefault="00436B51" w:rsidP="003615F1">
            <w:pPr>
              <w:ind w:leftChars="0" w:left="0" w:firstLineChars="0" w:firstLine="0"/>
            </w:pPr>
            <w:r>
              <w:rPr>
                <w:rFonts w:hint="eastAsia"/>
              </w:rPr>
              <w:t>生息地指令(</w:t>
            </w:r>
            <w:hyperlink r:id="rId13" w:history="1">
              <w:r w:rsidRPr="00927EF6">
                <w:rPr>
                  <w:rStyle w:val="af0"/>
                  <w:szCs w:val="21"/>
                </w:rPr>
                <w:t>Habitats Directive – Directive 92/43/EEC (Natura 2000)</w:t>
              </w:r>
            </w:hyperlink>
            <w:r>
              <w:rPr>
                <w:rFonts w:hint="eastAsia"/>
              </w:rPr>
              <w:t>)</w:t>
            </w:r>
          </w:p>
        </w:tc>
        <w:tc>
          <w:tcPr>
            <w:tcW w:w="0" w:type="auto"/>
          </w:tcPr>
          <w:p w14:paraId="21BC5106" w14:textId="5DC43E42" w:rsidR="00436B51" w:rsidRPr="001273AF" w:rsidRDefault="00BA69B4" w:rsidP="00BA69B4">
            <w:pPr>
              <w:ind w:leftChars="0" w:left="0" w:firstLineChars="0" w:firstLine="0"/>
            </w:pPr>
            <w:r>
              <w:rPr>
                <w:rFonts w:hint="eastAsia"/>
              </w:rPr>
              <w:t>第</w:t>
            </w:r>
            <w:r>
              <w:t>6条(3)</w:t>
            </w:r>
            <w:r>
              <w:rPr>
                <w:rFonts w:hint="eastAsia"/>
              </w:rPr>
              <w:t>には「ナチュラ</w:t>
            </w:r>
            <w:r>
              <w:t xml:space="preserve"> 2000 サイトに重大な影響を及ぼす可能性のある計画やプロジェクトは、個別に、または他の計画やプロジェクトと組み合わせて、その影響を適切に評価しなければならない。</w:t>
            </w:r>
            <w:r w:rsidR="00A918D8">
              <w:rPr>
                <w:rFonts w:hint="eastAsia"/>
              </w:rPr>
              <w:t>」とされている</w:t>
            </w:r>
          </w:p>
        </w:tc>
      </w:tr>
    </w:tbl>
    <w:p w14:paraId="7984D333" w14:textId="77777777" w:rsidR="00A930E7" w:rsidRDefault="00A930E7" w:rsidP="003615F1"/>
    <w:p w14:paraId="71C3643B" w14:textId="77777777" w:rsidR="007A267B" w:rsidRDefault="007A267B" w:rsidP="003615F1"/>
    <w:p w14:paraId="404D3F58" w14:textId="25B5BFAA" w:rsidR="0019505D" w:rsidRDefault="003319CC" w:rsidP="00B553BD">
      <w:r>
        <w:rPr>
          <w:rFonts w:hint="eastAsia"/>
        </w:rPr>
        <w:t>英国では、</w:t>
      </w:r>
      <w:r w:rsidRPr="003319CC">
        <w:rPr>
          <w:rFonts w:hint="eastAsia"/>
        </w:rPr>
        <w:t>都市計画（環境影響評価）規則</w:t>
      </w:r>
      <w:r w:rsidRPr="003319CC">
        <w:t>2017</w:t>
      </w:r>
      <w:r>
        <w:rPr>
          <w:rFonts w:hint="eastAsia"/>
        </w:rPr>
        <w:t>(</w:t>
      </w:r>
      <w:hyperlink r:id="rId14" w:history="1">
        <w:r w:rsidRPr="00204362">
          <w:rPr>
            <w:rStyle w:val="af0"/>
          </w:rPr>
          <w:t>The Town and Country Planning (Environmental Impact Assessment) Regulations 2017</w:t>
        </w:r>
      </w:hyperlink>
      <w:r>
        <w:rPr>
          <w:rFonts w:hint="eastAsia"/>
        </w:rPr>
        <w:t>)</w:t>
      </w:r>
      <w:r w:rsidR="003822AE">
        <w:rPr>
          <w:rFonts w:hint="eastAsia"/>
        </w:rPr>
        <w:t>と</w:t>
      </w:r>
      <w:r w:rsidR="003822AE" w:rsidRPr="003822AE">
        <w:t>2004年計画・計画の環境アセスメント規則</w:t>
      </w:r>
      <w:r w:rsidR="003822AE">
        <w:rPr>
          <w:rFonts w:hint="eastAsia"/>
        </w:rPr>
        <w:t>(</w:t>
      </w:r>
      <w:hyperlink r:id="rId15" w:history="1">
        <w:r w:rsidR="00E808E8" w:rsidRPr="00623BE9">
          <w:rPr>
            <w:rStyle w:val="af0"/>
          </w:rPr>
          <w:t>The Environmental Assessment of Plans and Programmes Regulations 2004</w:t>
        </w:r>
      </w:hyperlink>
      <w:r w:rsidR="00E808E8" w:rsidRPr="00E808E8">
        <w:t xml:space="preserve"> (SEA Regulations – UK-wide)</w:t>
      </w:r>
      <w:r w:rsidR="003822AE">
        <w:rPr>
          <w:rFonts w:hint="eastAsia"/>
        </w:rPr>
        <w:t>)</w:t>
      </w:r>
      <w:r w:rsidR="00B42571">
        <w:rPr>
          <w:rFonts w:hint="eastAsia"/>
        </w:rPr>
        <w:t>と、</w:t>
      </w:r>
      <w:r w:rsidR="009C0178" w:rsidRPr="009C0178">
        <w:t>2017年生息地及び種の保全規則</w:t>
      </w:r>
      <w:r w:rsidR="00B00F1A">
        <w:rPr>
          <w:rFonts w:hint="eastAsia"/>
        </w:rPr>
        <w:t>(</w:t>
      </w:r>
      <w:hyperlink r:id="rId16" w:history="1">
        <w:r w:rsidR="00B00F1A" w:rsidRPr="00DE4676">
          <w:rPr>
            <w:rStyle w:val="af0"/>
          </w:rPr>
          <w:t>The Conservation of Habitats and Species Regulations 2017 (Habitat Regulations</w:t>
        </w:r>
      </w:hyperlink>
      <w:r w:rsidR="00B00F1A" w:rsidRPr="00B00F1A">
        <w:t xml:space="preserve"> – England &amp; Wales)</w:t>
      </w:r>
      <w:r w:rsidR="00B00F1A">
        <w:rPr>
          <w:rFonts w:hint="eastAsia"/>
        </w:rPr>
        <w:t>)</w:t>
      </w:r>
      <w:r w:rsidR="006058A9">
        <w:rPr>
          <w:rFonts w:hint="eastAsia"/>
        </w:rPr>
        <w:t>で累積的影響に言及している。</w:t>
      </w:r>
      <w:r w:rsidR="00BC7329">
        <w:rPr>
          <w:rFonts w:hint="eastAsia"/>
        </w:rPr>
        <w:t>都市計画規則2017は、</w:t>
      </w:r>
      <w:r w:rsidR="00CA1CBE">
        <w:rPr>
          <w:rFonts w:hint="eastAsia"/>
        </w:rPr>
        <w:t>EUの</w:t>
      </w:r>
      <w:r w:rsidR="00BC7329" w:rsidRPr="00BC7329">
        <w:t>EIA指令2014/52/EUの第3条および付属書IVの</w:t>
      </w:r>
      <w:r w:rsidR="00435AE4">
        <w:rPr>
          <w:rFonts w:hint="eastAsia"/>
        </w:rPr>
        <w:t>文言を反映しており、</w:t>
      </w:r>
      <w:r w:rsidR="00946AB0" w:rsidRPr="00946AB0">
        <w:t>2004年計画・計画の環境アセスメント規則</w:t>
      </w:r>
      <w:r w:rsidR="007C0E68">
        <w:rPr>
          <w:rFonts w:hint="eastAsia"/>
        </w:rPr>
        <w:t>はEUの</w:t>
      </w:r>
      <w:r w:rsidR="007C0E68" w:rsidRPr="007C0E68">
        <w:t>SEA指令2001/42/EC</w:t>
      </w:r>
      <w:r w:rsidR="00360906">
        <w:rPr>
          <w:rFonts w:hint="eastAsia"/>
        </w:rPr>
        <w:t>を反映、</w:t>
      </w:r>
      <w:r w:rsidR="00A55E31" w:rsidRPr="009C0178">
        <w:t>2017年生息地及び種の保全規則</w:t>
      </w:r>
      <w:r w:rsidR="00A55E31">
        <w:rPr>
          <w:rFonts w:hint="eastAsia"/>
        </w:rPr>
        <w:t>は、</w:t>
      </w:r>
      <w:r w:rsidR="00943F5B" w:rsidRPr="00943F5B">
        <w:rPr>
          <w:rFonts w:hint="eastAsia"/>
        </w:rPr>
        <w:t>生息地指令</w:t>
      </w:r>
      <w:r w:rsidR="00943F5B" w:rsidRPr="00943F5B">
        <w:t xml:space="preserve"> 92/43/EEC</w:t>
      </w:r>
      <w:r w:rsidR="00943F5B">
        <w:rPr>
          <w:rFonts w:hint="eastAsia"/>
        </w:rPr>
        <w:t>を反映したものであ</w:t>
      </w:r>
      <w:r w:rsidR="00D81E2B">
        <w:rPr>
          <w:rFonts w:hint="eastAsia"/>
        </w:rPr>
        <w:t>る</w:t>
      </w:r>
      <w:r w:rsidR="00943F5B">
        <w:rPr>
          <w:rFonts w:hint="eastAsia"/>
        </w:rPr>
        <w:t>。</w:t>
      </w:r>
    </w:p>
    <w:p w14:paraId="5531FD9B" w14:textId="77777777" w:rsidR="0019505D" w:rsidRDefault="0019505D" w:rsidP="00B553BD"/>
    <w:p w14:paraId="0BF4C411" w14:textId="67DF9718" w:rsidR="00C56D24" w:rsidRDefault="00C56D24">
      <w:pPr>
        <w:widowControl/>
        <w:ind w:leftChars="0" w:left="0" w:firstLineChars="0" w:firstLine="0"/>
        <w:jc w:val="left"/>
      </w:pPr>
      <w:r>
        <w:br w:type="page"/>
      </w:r>
    </w:p>
    <w:p w14:paraId="19DA1400" w14:textId="039D7C3D" w:rsidR="001D437E" w:rsidRDefault="00B553BD" w:rsidP="00E86C66">
      <w:pPr>
        <w:pStyle w:val="2"/>
      </w:pPr>
      <w:bookmarkStart w:id="4" w:name="_Toc192237390"/>
      <w:r>
        <w:rPr>
          <w:rFonts w:hint="eastAsia"/>
        </w:rPr>
        <w:lastRenderedPageBreak/>
        <w:t>２．</w:t>
      </w:r>
      <w:r w:rsidR="004A70B9">
        <w:rPr>
          <w:rFonts w:hint="eastAsia"/>
        </w:rPr>
        <w:t>諸外国</w:t>
      </w:r>
      <w:r>
        <w:rPr>
          <w:rFonts w:hint="eastAsia"/>
        </w:rPr>
        <w:t>のガイドラインからみた累積的影響評価の</w:t>
      </w:r>
      <w:r w:rsidR="00517346">
        <w:rPr>
          <w:rFonts w:hint="eastAsia"/>
        </w:rPr>
        <w:t>一般的事項</w:t>
      </w:r>
      <w:bookmarkEnd w:id="4"/>
    </w:p>
    <w:p w14:paraId="58B86345" w14:textId="460C52F8" w:rsidR="00517346" w:rsidRDefault="00517346" w:rsidP="00517346">
      <w:pPr>
        <w:pStyle w:val="3"/>
      </w:pPr>
      <w:bookmarkStart w:id="5" w:name="_Toc192237391"/>
      <w:bookmarkStart w:id="6" w:name="_Hlk192226264"/>
      <w:r>
        <w:rPr>
          <w:rFonts w:hint="eastAsia"/>
        </w:rPr>
        <w:t>（１）収集対象としたガイドラインと</w:t>
      </w:r>
      <w:r w:rsidR="003E6F9B">
        <w:rPr>
          <w:rFonts w:hint="eastAsia"/>
        </w:rPr>
        <w:t>整理項目</w:t>
      </w:r>
      <w:bookmarkEnd w:id="5"/>
    </w:p>
    <w:bookmarkEnd w:id="6"/>
    <w:p w14:paraId="3CFA458F" w14:textId="14D0E53C" w:rsidR="00517346" w:rsidRDefault="00517346" w:rsidP="00517346">
      <w:r>
        <w:rPr>
          <w:rFonts w:hint="eastAsia"/>
        </w:rPr>
        <w:t>諸外国における取組状況を踏まえ、</w:t>
      </w:r>
      <w:r w:rsidR="00C53B0D">
        <w:rPr>
          <w:rFonts w:hint="eastAsia"/>
        </w:rPr>
        <w:t>主に</w:t>
      </w:r>
      <w:r>
        <w:rPr>
          <w:rFonts w:hint="eastAsia"/>
        </w:rPr>
        <w:t>北米及び欧州（EU,英国）等の環境アセスメントにおける累積的影響に係るガイドライン</w:t>
      </w:r>
      <w:r w:rsidR="00A57DF2">
        <w:rPr>
          <w:rFonts w:hint="eastAsia"/>
        </w:rPr>
        <w:t>を対象に情報の収集・整理を行った</w:t>
      </w:r>
      <w:r w:rsidR="00C53B0D">
        <w:rPr>
          <w:rFonts w:hint="eastAsia"/>
        </w:rPr>
        <w:t>。</w:t>
      </w:r>
    </w:p>
    <w:p w14:paraId="6B59EC28" w14:textId="68F4AB74" w:rsidR="00C53B0D" w:rsidRDefault="00C53B0D" w:rsidP="001D1CE9">
      <w:pPr>
        <w:pStyle w:val="4"/>
      </w:pPr>
      <w:bookmarkStart w:id="7" w:name="_Hlk192226555"/>
      <w:r w:rsidRPr="00C53B0D">
        <w:rPr>
          <w:rFonts w:hint="eastAsia"/>
        </w:rPr>
        <w:t>ア．収集・整理</w:t>
      </w:r>
      <w:r w:rsidR="003E6F9B">
        <w:rPr>
          <w:rFonts w:hint="eastAsia"/>
        </w:rPr>
        <w:t>対象</w:t>
      </w:r>
      <w:r w:rsidRPr="00C53B0D">
        <w:rPr>
          <w:rFonts w:hint="eastAsia"/>
        </w:rPr>
        <w:t>としたガイドライン</w:t>
      </w:r>
    </w:p>
    <w:p w14:paraId="073408D0" w14:textId="41472D08" w:rsidR="00A57DF2" w:rsidRDefault="00A57DF2" w:rsidP="00A57DF2">
      <w:r>
        <w:rPr>
          <w:rFonts w:hint="eastAsia"/>
        </w:rPr>
        <w:t>今回、情報整理の対象としたガイドラインは、７カ国・機関の</w:t>
      </w:r>
      <w:r>
        <w:t>10件のガイドラインである。</w:t>
      </w:r>
    </w:p>
    <w:p w14:paraId="38FA0CBF" w14:textId="7DA31BE4" w:rsidR="00A57DF2" w:rsidRPr="00A57DF2" w:rsidRDefault="00A57DF2" w:rsidP="009D7F6F">
      <w:r>
        <w:rPr>
          <w:rFonts w:hint="eastAsia"/>
        </w:rPr>
        <w:t>個別の環境アセスメントにおける一般的な累積的影響評価の考え方・方法について書かれているものを中心として、米国、カナダ、</w:t>
      </w:r>
      <w:r>
        <w:t>EU、英国、IFCのガイドライン8件をとりあげたが、補完的に、特定の環境やSEAに係るものとしてJPI オーシャンズ(持続可能な海洋のための研究とイノベーションの効率性と影響</w:t>
      </w:r>
      <w:r>
        <w:rPr>
          <w:rFonts w:hint="eastAsia"/>
        </w:rPr>
        <w:t>⼒を⾼める汎欧州政府間プラットフォーム</w:t>
      </w:r>
      <w:r>
        <w:t>)の海洋環境における</w:t>
      </w:r>
      <w:r>
        <w:rPr>
          <w:rFonts w:hint="eastAsia"/>
        </w:rPr>
        <w:t>累積的影響評価の</w:t>
      </w:r>
      <w:r>
        <w:t>ガイドライン（2024）と、IAIA（国際影響評価学会）のエネルギー移</w:t>
      </w:r>
      <w:r>
        <w:rPr>
          <w:rFonts w:hint="eastAsia"/>
        </w:rPr>
        <w:t>⾏のための意思決定の改善</w:t>
      </w:r>
      <w:r>
        <w:t>-戦略的環境評価の使</w:t>
      </w:r>
      <w:r>
        <w:rPr>
          <w:rFonts w:hint="eastAsia"/>
        </w:rPr>
        <w:t>⽤に関するガイダンス</w:t>
      </w:r>
      <w:r>
        <w:t>(2024)をとりあげた。</w:t>
      </w:r>
    </w:p>
    <w:bookmarkEnd w:id="7"/>
    <w:p w14:paraId="0241D160" w14:textId="507CB29D" w:rsidR="00513ABF" w:rsidRPr="007A267B" w:rsidRDefault="00513ABF" w:rsidP="00513ABF">
      <w:pPr>
        <w:ind w:leftChars="0" w:left="0" w:firstLineChars="0" w:firstLine="0"/>
        <w:rPr>
          <w:b/>
          <w:bCs/>
        </w:rPr>
      </w:pPr>
      <w:r>
        <w:rPr>
          <w:rFonts w:hint="eastAsia"/>
        </w:rPr>
        <w:t xml:space="preserve">　　　</w:t>
      </w:r>
      <w:r w:rsidRPr="007A267B">
        <w:rPr>
          <w:rFonts w:hint="eastAsia"/>
          <w:b/>
          <w:bCs/>
        </w:rPr>
        <w:t>（個別環境アセスメントにおける累積的影響評価関係（全般））</w:t>
      </w:r>
    </w:p>
    <w:p w14:paraId="6AB58A98" w14:textId="06D05B0E" w:rsidR="00DB7FB1" w:rsidRPr="00DB7FB1" w:rsidRDefault="00DB7FB1" w:rsidP="00C53B0D">
      <w:r w:rsidRPr="00DB7FB1">
        <w:rPr>
          <w:rFonts w:hint="eastAsia"/>
        </w:rPr>
        <w:t>米国</w:t>
      </w:r>
    </w:p>
    <w:p w14:paraId="0B179129" w14:textId="780EAD7E" w:rsidR="00DB7FB1" w:rsidRDefault="00DB7FB1" w:rsidP="00C53B0D">
      <w:r>
        <w:rPr>
          <w:rFonts w:hint="eastAsia"/>
        </w:rPr>
        <w:t>・</w:t>
      </w:r>
      <w:r w:rsidRPr="00DB7FB1">
        <w:t>Considering Cumulative Effects Under the National Environmental Policy Act</w:t>
      </w:r>
      <w:r>
        <w:rPr>
          <w:rFonts w:hint="eastAsia"/>
        </w:rPr>
        <w:t>（1997）</w:t>
      </w:r>
    </w:p>
    <w:p w14:paraId="5E0153D7" w14:textId="14D393B7" w:rsidR="00DB7FB1" w:rsidRDefault="00DB7FB1" w:rsidP="00C53B0D">
      <w:r>
        <w:rPr>
          <w:rFonts w:hint="eastAsia"/>
        </w:rPr>
        <w:t>・</w:t>
      </w:r>
      <w:r w:rsidRPr="00DB7FB1">
        <w:t>Consideration Of Cumulative Impacts in EPA Review of NEPA Documents</w:t>
      </w:r>
      <w:r>
        <w:rPr>
          <w:rFonts w:hint="eastAsia"/>
        </w:rPr>
        <w:t>(1999)</w:t>
      </w:r>
    </w:p>
    <w:p w14:paraId="29EFC090" w14:textId="0D2BDAF2" w:rsidR="00DB7FB1" w:rsidRDefault="00DB7FB1" w:rsidP="00C53B0D">
      <w:r>
        <w:rPr>
          <w:rFonts w:hint="eastAsia"/>
        </w:rPr>
        <w:t>カナダ</w:t>
      </w:r>
    </w:p>
    <w:p w14:paraId="1D62D957" w14:textId="2CA71DCF" w:rsidR="00DB7FB1" w:rsidRDefault="00DB7FB1" w:rsidP="00C53B0D">
      <w:r>
        <w:rPr>
          <w:rFonts w:hint="eastAsia"/>
        </w:rPr>
        <w:t>・</w:t>
      </w:r>
      <w:r w:rsidRPr="00DB7FB1">
        <w:t xml:space="preserve">Policy Framework for Assessing Cumulative Effects under the Impact Assessment Act </w:t>
      </w:r>
      <w:r>
        <w:rPr>
          <w:rFonts w:hint="eastAsia"/>
        </w:rPr>
        <w:t>(2023)</w:t>
      </w:r>
    </w:p>
    <w:p w14:paraId="0FF93655" w14:textId="62945088" w:rsidR="00DB7FB1" w:rsidRPr="00DB7FB1" w:rsidRDefault="00DB7FB1" w:rsidP="00DB7FB1">
      <w:pPr>
        <w:ind w:leftChars="374" w:left="1104" w:hangingChars="152" w:hanging="319"/>
      </w:pPr>
      <w:r>
        <w:rPr>
          <w:rFonts w:hint="eastAsia"/>
        </w:rPr>
        <w:t>・</w:t>
      </w:r>
      <w:r>
        <w:t>Assessing Cumulative Environmental Effects under the Canadian Environmental Assessment Act, 2012</w:t>
      </w:r>
      <w:r>
        <w:rPr>
          <w:rFonts w:hint="eastAsia"/>
        </w:rPr>
        <w:t xml:space="preserve">　</w:t>
      </w:r>
      <w:r>
        <w:t>Interim Technical Guidance</w:t>
      </w:r>
      <w:r>
        <w:rPr>
          <w:rFonts w:hint="eastAsia"/>
        </w:rPr>
        <w:t>（2018）</w:t>
      </w:r>
    </w:p>
    <w:p w14:paraId="097CE913" w14:textId="4EFE4AA9" w:rsidR="00DB7FB1" w:rsidRDefault="00DB7FB1" w:rsidP="00C53B0D">
      <w:r>
        <w:rPr>
          <w:rFonts w:hint="eastAsia"/>
        </w:rPr>
        <w:t>EU</w:t>
      </w:r>
    </w:p>
    <w:p w14:paraId="18FAF8D8" w14:textId="45FB9B43" w:rsidR="00DB7FB1" w:rsidRDefault="00DB7FB1" w:rsidP="00DB7FB1">
      <w:pPr>
        <w:ind w:leftChars="374" w:left="1104" w:hangingChars="152" w:hanging="319"/>
      </w:pPr>
      <w:r>
        <w:rPr>
          <w:rFonts w:hint="eastAsia"/>
        </w:rPr>
        <w:t>・</w:t>
      </w:r>
      <w:r w:rsidRPr="00DB7FB1">
        <w:t>Guidelines for the Assessment of Indirect and Cumulative Impacts as well as Impact Interactions</w:t>
      </w:r>
      <w:r>
        <w:rPr>
          <w:rFonts w:hint="eastAsia"/>
        </w:rPr>
        <w:t>（1999）</w:t>
      </w:r>
    </w:p>
    <w:p w14:paraId="113C4B4A" w14:textId="1BA03075" w:rsidR="00DB7FB1" w:rsidRDefault="00DB7FB1" w:rsidP="00DB7FB1">
      <w:pPr>
        <w:ind w:leftChars="374" w:left="1104" w:hangingChars="152" w:hanging="319"/>
      </w:pPr>
      <w:r>
        <w:rPr>
          <w:rFonts w:hint="eastAsia"/>
        </w:rPr>
        <w:t>英国</w:t>
      </w:r>
    </w:p>
    <w:p w14:paraId="383955EE" w14:textId="76E87061" w:rsidR="00DB7FB1" w:rsidRDefault="00DB7FB1" w:rsidP="00DB7FB1">
      <w:pPr>
        <w:ind w:leftChars="374" w:left="1104" w:hangingChars="152" w:hanging="319"/>
      </w:pPr>
      <w:r>
        <w:rPr>
          <w:rFonts w:hint="eastAsia"/>
        </w:rPr>
        <w:t>・</w:t>
      </w:r>
      <w:r w:rsidRPr="00DB7FB1">
        <w:t>Development of a generic framework for informing Cumulative Impact Assessments (CIA) related to Marine Protected Areas through evaluation of best practice</w:t>
      </w:r>
      <w:r>
        <w:rPr>
          <w:rFonts w:hint="eastAsia"/>
        </w:rPr>
        <w:t>（2014）</w:t>
      </w:r>
    </w:p>
    <w:p w14:paraId="11231BB2" w14:textId="7F8F5E24" w:rsidR="00DB7FB1" w:rsidRDefault="00DB7FB1" w:rsidP="00DB7FB1">
      <w:pPr>
        <w:ind w:leftChars="374" w:left="1104" w:hangingChars="152" w:hanging="319"/>
      </w:pPr>
      <w:r>
        <w:rPr>
          <w:rFonts w:hint="eastAsia"/>
        </w:rPr>
        <w:t>・</w:t>
      </w:r>
      <w:r w:rsidRPr="00DB7FB1">
        <w:t>Nationally Significant Infrastructure Projects: Advice on Cumulative Effects Assessment</w:t>
      </w:r>
      <w:r>
        <w:rPr>
          <w:rFonts w:hint="eastAsia"/>
        </w:rPr>
        <w:t>（2024）</w:t>
      </w:r>
    </w:p>
    <w:p w14:paraId="4B7C34C5" w14:textId="7420CF8E" w:rsidR="00DB7FB1" w:rsidRDefault="00513ABF" w:rsidP="00DB7FB1">
      <w:pPr>
        <w:ind w:leftChars="374" w:left="1104" w:hangingChars="152" w:hanging="319"/>
      </w:pPr>
      <w:r>
        <w:rPr>
          <w:rFonts w:hint="eastAsia"/>
        </w:rPr>
        <w:t>IFC</w:t>
      </w:r>
    </w:p>
    <w:p w14:paraId="64067168" w14:textId="3F6295E4" w:rsidR="00513ABF" w:rsidRDefault="00513ABF" w:rsidP="00DB7FB1">
      <w:pPr>
        <w:ind w:leftChars="374" w:left="1104" w:hangingChars="152" w:hanging="319"/>
      </w:pPr>
      <w:r>
        <w:rPr>
          <w:rFonts w:hint="eastAsia"/>
        </w:rPr>
        <w:t>・</w:t>
      </w:r>
      <w:r w:rsidRPr="00513ABF">
        <w:t>Good Practice Handbook Cumulative Impact Assessment and Management: Guidance for the Private Sector in Emerging Markets</w:t>
      </w:r>
      <w:r>
        <w:rPr>
          <w:rFonts w:hint="eastAsia"/>
        </w:rPr>
        <w:t>（2013）</w:t>
      </w:r>
    </w:p>
    <w:p w14:paraId="2B101BC1" w14:textId="3AEE80E8" w:rsidR="00513ABF" w:rsidRPr="007A267B" w:rsidRDefault="00513ABF" w:rsidP="00513ABF">
      <w:pPr>
        <w:ind w:leftChars="192" w:left="403"/>
        <w:rPr>
          <w:b/>
          <w:bCs/>
        </w:rPr>
      </w:pPr>
      <w:r w:rsidRPr="007A267B">
        <w:rPr>
          <w:rFonts w:hint="eastAsia"/>
          <w:b/>
          <w:bCs/>
        </w:rPr>
        <w:t>（その他個別環境等に係るもの）</w:t>
      </w:r>
    </w:p>
    <w:p w14:paraId="10A2AB47" w14:textId="3B45E914" w:rsidR="00513ABF" w:rsidRDefault="00513ABF" w:rsidP="00DB7FB1">
      <w:pPr>
        <w:ind w:leftChars="374" w:left="1104" w:hangingChars="152" w:hanging="319"/>
      </w:pPr>
      <w:r>
        <w:rPr>
          <w:rFonts w:hint="eastAsia"/>
        </w:rPr>
        <w:t>海洋環境</w:t>
      </w:r>
    </w:p>
    <w:p w14:paraId="45AFDD7A" w14:textId="7369A680" w:rsidR="00513ABF" w:rsidRDefault="00513ABF" w:rsidP="00DB7FB1">
      <w:pPr>
        <w:ind w:leftChars="374" w:left="1104" w:hangingChars="152" w:hanging="319"/>
      </w:pPr>
      <w:r>
        <w:rPr>
          <w:rFonts w:hint="eastAsia"/>
        </w:rPr>
        <w:t>・</w:t>
      </w:r>
      <w:r w:rsidRPr="00513ABF">
        <w:t>Cumulative effects assessment in the marine environment</w:t>
      </w:r>
      <w:r w:rsidR="0028638A">
        <w:rPr>
          <w:rFonts w:hint="eastAsia"/>
        </w:rPr>
        <w:t xml:space="preserve">,　</w:t>
      </w:r>
      <w:r w:rsidR="0028638A" w:rsidRPr="0028638A">
        <w:t>JPA Oceans</w:t>
      </w:r>
      <w:r w:rsidR="0028638A">
        <w:rPr>
          <w:rFonts w:hint="eastAsia"/>
        </w:rPr>
        <w:t>,（</w:t>
      </w:r>
      <w:r>
        <w:rPr>
          <w:rFonts w:hint="eastAsia"/>
        </w:rPr>
        <w:t xml:space="preserve">2024）　</w:t>
      </w:r>
    </w:p>
    <w:p w14:paraId="64527CE4" w14:textId="646E1BA9" w:rsidR="00513ABF" w:rsidRPr="007A267B" w:rsidRDefault="00513ABF" w:rsidP="00513ABF">
      <w:pPr>
        <w:ind w:leftChars="192" w:left="403"/>
        <w:rPr>
          <w:b/>
          <w:bCs/>
        </w:rPr>
      </w:pPr>
      <w:r w:rsidRPr="007A267B">
        <w:rPr>
          <w:rFonts w:hint="eastAsia"/>
          <w:b/>
          <w:bCs/>
        </w:rPr>
        <w:t>（SEA）</w:t>
      </w:r>
    </w:p>
    <w:p w14:paraId="4FD6679B" w14:textId="6EC108A6" w:rsidR="00513ABF" w:rsidRDefault="00513ABF" w:rsidP="00DB7FB1">
      <w:pPr>
        <w:ind w:leftChars="374" w:left="1104" w:hangingChars="152" w:hanging="319"/>
      </w:pPr>
      <w:r>
        <w:rPr>
          <w:rFonts w:hint="eastAsia"/>
        </w:rPr>
        <w:t>・</w:t>
      </w:r>
      <w:r w:rsidRPr="00513ABF">
        <w:t xml:space="preserve">IMPROVING DECISION-MAKING FOR THE ENERGY </w:t>
      </w:r>
      <w:proofErr w:type="spellStart"/>
      <w:r w:rsidRPr="00513ABF">
        <w:t>TRANSITION:Guidance</w:t>
      </w:r>
      <w:proofErr w:type="spellEnd"/>
      <w:r w:rsidRPr="00513ABF">
        <w:t xml:space="preserve"> for Using Strategic Environmental Assessment</w:t>
      </w:r>
      <w:r>
        <w:rPr>
          <w:rFonts w:hint="eastAsia"/>
        </w:rPr>
        <w:t>，IAIA,（2024）</w:t>
      </w:r>
    </w:p>
    <w:p w14:paraId="3D485CA1" w14:textId="4FACDB7A" w:rsidR="00C53B0D" w:rsidRDefault="00C53B0D" w:rsidP="001D1CE9">
      <w:pPr>
        <w:pStyle w:val="4"/>
      </w:pPr>
      <w:bookmarkStart w:id="8" w:name="_Hlk192231782"/>
      <w:r>
        <w:rPr>
          <w:rFonts w:hint="eastAsia"/>
        </w:rPr>
        <w:lastRenderedPageBreak/>
        <w:t>イ．ガイドラインの整理項目</w:t>
      </w:r>
    </w:p>
    <w:p w14:paraId="18155AE4" w14:textId="0812BE42" w:rsidR="003E6F9B" w:rsidRPr="003E6F9B" w:rsidRDefault="003E6F9B" w:rsidP="003E6F9B">
      <w:r>
        <w:rPr>
          <w:rFonts w:hint="eastAsia"/>
        </w:rPr>
        <w:t>整理した項目は以下のとおり</w:t>
      </w:r>
      <w:r w:rsidR="00EA7B99">
        <w:rPr>
          <w:rFonts w:hint="eastAsia"/>
        </w:rPr>
        <w:t>である</w:t>
      </w:r>
      <w:r>
        <w:rPr>
          <w:rFonts w:hint="eastAsia"/>
        </w:rPr>
        <w:t>。</w:t>
      </w:r>
    </w:p>
    <w:p w14:paraId="6B5180AF" w14:textId="77777777" w:rsidR="00C53B0D" w:rsidRDefault="00C53B0D" w:rsidP="003E6F9B">
      <w:pPr>
        <w:pStyle w:val="a9"/>
        <w:numPr>
          <w:ilvl w:val="0"/>
          <w:numId w:val="1"/>
        </w:numPr>
        <w:ind w:leftChars="0" w:firstLineChars="0"/>
      </w:pPr>
      <w:r>
        <w:rPr>
          <w:rFonts w:hint="eastAsia"/>
        </w:rPr>
        <w:t>ガイドライン名</w:t>
      </w:r>
    </w:p>
    <w:p w14:paraId="30C2BC1A" w14:textId="77777777" w:rsidR="00C53B0D" w:rsidRDefault="00C53B0D" w:rsidP="003E6F9B">
      <w:pPr>
        <w:pStyle w:val="a9"/>
        <w:numPr>
          <w:ilvl w:val="0"/>
          <w:numId w:val="1"/>
        </w:numPr>
        <w:ind w:leftChars="0" w:firstLineChars="0"/>
      </w:pPr>
      <w:r>
        <w:rPr>
          <w:rFonts w:hint="eastAsia"/>
        </w:rPr>
        <w:t>発行者、発行年月</w:t>
      </w:r>
    </w:p>
    <w:p w14:paraId="39B6F51B" w14:textId="77777777" w:rsidR="00C53B0D" w:rsidRDefault="00C53B0D" w:rsidP="003E6F9B">
      <w:pPr>
        <w:pStyle w:val="a9"/>
        <w:numPr>
          <w:ilvl w:val="0"/>
          <w:numId w:val="1"/>
        </w:numPr>
        <w:ind w:leftChars="0" w:firstLineChars="0"/>
      </w:pPr>
      <w:r>
        <w:rPr>
          <w:rFonts w:hint="eastAsia"/>
        </w:rPr>
        <w:t>頁数</w:t>
      </w:r>
    </w:p>
    <w:bookmarkEnd w:id="8"/>
    <w:p w14:paraId="3AE5E779" w14:textId="77777777" w:rsidR="00C53B0D" w:rsidRDefault="00C53B0D" w:rsidP="003E6F9B">
      <w:pPr>
        <w:pStyle w:val="a9"/>
        <w:numPr>
          <w:ilvl w:val="0"/>
          <w:numId w:val="1"/>
        </w:numPr>
        <w:ind w:leftChars="0" w:firstLineChars="0"/>
      </w:pPr>
      <w:r>
        <w:rPr>
          <w:rFonts w:hint="eastAsia"/>
        </w:rPr>
        <w:t>法的根拠・位置づけ</w:t>
      </w:r>
    </w:p>
    <w:p w14:paraId="20EDDE8E" w14:textId="77777777" w:rsidR="00C53B0D" w:rsidRDefault="00C53B0D" w:rsidP="003E6F9B">
      <w:pPr>
        <w:pStyle w:val="a9"/>
        <w:numPr>
          <w:ilvl w:val="0"/>
          <w:numId w:val="1"/>
        </w:numPr>
        <w:ind w:leftChars="0" w:firstLineChars="0"/>
      </w:pPr>
      <w:r>
        <w:rPr>
          <w:rFonts w:hint="eastAsia"/>
        </w:rPr>
        <w:t>ガイドライン対象者</w:t>
      </w:r>
    </w:p>
    <w:p w14:paraId="607FC001" w14:textId="77777777" w:rsidR="00C53B0D" w:rsidRDefault="00C53B0D" w:rsidP="003E6F9B">
      <w:pPr>
        <w:pStyle w:val="a9"/>
        <w:numPr>
          <w:ilvl w:val="0"/>
          <w:numId w:val="1"/>
        </w:numPr>
        <w:ind w:leftChars="0" w:firstLineChars="0"/>
      </w:pPr>
      <w:r>
        <w:rPr>
          <w:rFonts w:hint="eastAsia"/>
        </w:rPr>
        <w:t>対象とする事業・計画</w:t>
      </w:r>
    </w:p>
    <w:p w14:paraId="1FF5DF13" w14:textId="77777777" w:rsidR="00C53B0D" w:rsidRDefault="00C53B0D" w:rsidP="003E6F9B">
      <w:pPr>
        <w:pStyle w:val="a9"/>
        <w:numPr>
          <w:ilvl w:val="0"/>
          <w:numId w:val="1"/>
        </w:numPr>
        <w:ind w:leftChars="0" w:firstLineChars="0"/>
      </w:pPr>
      <w:r>
        <w:rPr>
          <w:rFonts w:hint="eastAsia"/>
        </w:rPr>
        <w:t>累積的影響の定義、基本的な考え方</w:t>
      </w:r>
    </w:p>
    <w:p w14:paraId="27A6FA15" w14:textId="57664CF5" w:rsidR="00C53B0D" w:rsidRDefault="00C53B0D" w:rsidP="003E6F9B">
      <w:pPr>
        <w:pStyle w:val="a9"/>
        <w:numPr>
          <w:ilvl w:val="0"/>
          <w:numId w:val="1"/>
        </w:numPr>
        <w:ind w:leftChars="0" w:firstLineChars="0"/>
      </w:pPr>
      <w:r>
        <w:rPr>
          <w:rFonts w:hint="eastAsia"/>
        </w:rPr>
        <w:t>累積的影響評価の手順</w:t>
      </w:r>
    </w:p>
    <w:p w14:paraId="52CB55FE" w14:textId="77777777" w:rsidR="00411F05" w:rsidRDefault="00411F05" w:rsidP="003E6F9B">
      <w:pPr>
        <w:pStyle w:val="a9"/>
        <w:numPr>
          <w:ilvl w:val="0"/>
          <w:numId w:val="1"/>
        </w:numPr>
        <w:ind w:leftChars="0" w:firstLineChars="0"/>
      </w:pPr>
      <w:bookmarkStart w:id="9" w:name="_Hlk192221177"/>
      <w:r>
        <w:rPr>
          <w:rFonts w:hint="eastAsia"/>
        </w:rPr>
        <w:t>累積的影響を受ける要素（</w:t>
      </w:r>
      <w:r>
        <w:t>VE、VEC等）の範囲、条件</w:t>
      </w:r>
    </w:p>
    <w:p w14:paraId="5DAECA10" w14:textId="77777777" w:rsidR="00411F05" w:rsidRDefault="00411F05" w:rsidP="003E6F9B">
      <w:pPr>
        <w:pStyle w:val="a9"/>
        <w:numPr>
          <w:ilvl w:val="0"/>
          <w:numId w:val="1"/>
        </w:numPr>
        <w:ind w:leftChars="0" w:firstLineChars="0"/>
      </w:pPr>
      <w:r>
        <w:rPr>
          <w:rFonts w:hint="eastAsia"/>
        </w:rPr>
        <w:t>対象とする時間的な範囲</w:t>
      </w:r>
    </w:p>
    <w:p w14:paraId="158AAB05" w14:textId="77777777" w:rsidR="00411F05" w:rsidRDefault="00411F05" w:rsidP="003E6F9B">
      <w:pPr>
        <w:pStyle w:val="a9"/>
        <w:numPr>
          <w:ilvl w:val="0"/>
          <w:numId w:val="1"/>
        </w:numPr>
        <w:ind w:leftChars="0" w:firstLineChars="0"/>
      </w:pPr>
      <w:r>
        <w:rPr>
          <w:rFonts w:hint="eastAsia"/>
        </w:rPr>
        <w:t>対象とする空間的範囲</w:t>
      </w:r>
    </w:p>
    <w:p w14:paraId="10C167A0" w14:textId="1D96332A" w:rsidR="00C53B0D" w:rsidRDefault="00E97647" w:rsidP="003E6F9B">
      <w:pPr>
        <w:pStyle w:val="a9"/>
        <w:numPr>
          <w:ilvl w:val="0"/>
          <w:numId w:val="1"/>
        </w:numPr>
        <w:ind w:leftChars="0" w:firstLineChars="0"/>
      </w:pPr>
      <w:r>
        <w:rPr>
          <w:rFonts w:hint="eastAsia"/>
        </w:rPr>
        <w:t>累積的影響</w:t>
      </w:r>
      <w:r w:rsidR="00411F05">
        <w:rPr>
          <w:rFonts w:hint="eastAsia"/>
        </w:rPr>
        <w:t>の解析の対象とする事業の範囲</w:t>
      </w:r>
    </w:p>
    <w:bookmarkEnd w:id="9"/>
    <w:p w14:paraId="6B447BDB" w14:textId="77777777" w:rsidR="00411F05" w:rsidRDefault="00411F05" w:rsidP="003E6F9B">
      <w:pPr>
        <w:pStyle w:val="a9"/>
        <w:numPr>
          <w:ilvl w:val="0"/>
          <w:numId w:val="1"/>
        </w:numPr>
        <w:ind w:leftChars="0" w:firstLineChars="0"/>
      </w:pPr>
      <w:r>
        <w:rPr>
          <w:rFonts w:hint="eastAsia"/>
        </w:rPr>
        <w:t>解析ツール</w:t>
      </w:r>
    </w:p>
    <w:p w14:paraId="3D506ACF" w14:textId="77777777" w:rsidR="00411F05" w:rsidRDefault="00411F05" w:rsidP="003E6F9B">
      <w:pPr>
        <w:pStyle w:val="a9"/>
        <w:numPr>
          <w:ilvl w:val="0"/>
          <w:numId w:val="1"/>
        </w:numPr>
        <w:ind w:leftChars="0" w:firstLineChars="0"/>
      </w:pPr>
      <w:bookmarkStart w:id="10" w:name="_Hlk192225010"/>
      <w:r>
        <w:rPr>
          <w:rFonts w:hint="eastAsia"/>
        </w:rPr>
        <w:t>評価の考え方、閾値の設定方法・設定者等</w:t>
      </w:r>
    </w:p>
    <w:bookmarkEnd w:id="10"/>
    <w:p w14:paraId="511E508E" w14:textId="77777777" w:rsidR="00411F05" w:rsidRDefault="00411F05" w:rsidP="003E6F9B">
      <w:pPr>
        <w:pStyle w:val="a9"/>
        <w:numPr>
          <w:ilvl w:val="0"/>
          <w:numId w:val="1"/>
        </w:numPr>
        <w:ind w:leftChars="0" w:firstLineChars="0"/>
      </w:pPr>
      <w:r>
        <w:rPr>
          <w:rFonts w:hint="eastAsia"/>
        </w:rPr>
        <w:t>ミティゲーションの責務（誰が責任を負うか）</w:t>
      </w:r>
    </w:p>
    <w:p w14:paraId="04B71A26" w14:textId="13052AC2" w:rsidR="00411F05" w:rsidRDefault="00411F05" w:rsidP="003E6F9B">
      <w:pPr>
        <w:pStyle w:val="a9"/>
        <w:numPr>
          <w:ilvl w:val="0"/>
          <w:numId w:val="1"/>
        </w:numPr>
        <w:ind w:leftChars="0" w:firstLineChars="0"/>
      </w:pPr>
      <w:r>
        <w:rPr>
          <w:rFonts w:hint="eastAsia"/>
        </w:rPr>
        <w:t>モニタリングの責務、範囲</w:t>
      </w:r>
    </w:p>
    <w:p w14:paraId="379FDF59" w14:textId="77777777" w:rsidR="00411F05" w:rsidRDefault="00411F05" w:rsidP="003E6F9B">
      <w:pPr>
        <w:pStyle w:val="a9"/>
        <w:numPr>
          <w:ilvl w:val="0"/>
          <w:numId w:val="1"/>
        </w:numPr>
        <w:ind w:leftChars="0" w:firstLineChars="0"/>
      </w:pPr>
      <w:r>
        <w:rPr>
          <w:rFonts w:hint="eastAsia"/>
        </w:rPr>
        <w:t>累積的影響評価における住民参加</w:t>
      </w:r>
    </w:p>
    <w:p w14:paraId="0B482430" w14:textId="77777777" w:rsidR="00411F05" w:rsidRDefault="00411F05" w:rsidP="003E6F9B">
      <w:pPr>
        <w:pStyle w:val="a9"/>
        <w:numPr>
          <w:ilvl w:val="0"/>
          <w:numId w:val="1"/>
        </w:numPr>
        <w:ind w:leftChars="0" w:firstLineChars="0"/>
      </w:pPr>
      <w:r>
        <w:rPr>
          <w:rFonts w:hint="eastAsia"/>
        </w:rPr>
        <w:t>データベース等支援システムの有無</w:t>
      </w:r>
    </w:p>
    <w:p w14:paraId="69A10A85" w14:textId="77777777" w:rsidR="00411F05" w:rsidRDefault="00411F05" w:rsidP="003E6F9B">
      <w:pPr>
        <w:pStyle w:val="a9"/>
        <w:numPr>
          <w:ilvl w:val="0"/>
          <w:numId w:val="1"/>
        </w:numPr>
        <w:ind w:leftChars="0" w:firstLineChars="0"/>
      </w:pPr>
      <w:r>
        <w:rPr>
          <w:rFonts w:hint="eastAsia"/>
        </w:rPr>
        <w:t>推奨されている優良事例とそのポイント</w:t>
      </w:r>
    </w:p>
    <w:p w14:paraId="621D7C49" w14:textId="77777777" w:rsidR="00411F05" w:rsidRDefault="00411F05" w:rsidP="003E6F9B">
      <w:pPr>
        <w:pStyle w:val="a9"/>
        <w:numPr>
          <w:ilvl w:val="0"/>
          <w:numId w:val="1"/>
        </w:numPr>
        <w:ind w:leftChars="0" w:firstLineChars="0"/>
      </w:pPr>
      <w:r>
        <w:rPr>
          <w:rFonts w:hint="eastAsia"/>
        </w:rPr>
        <w:t>累積的影響評価を実施する上での課題等</w:t>
      </w:r>
    </w:p>
    <w:p w14:paraId="2035F2E9" w14:textId="2DDD571C" w:rsidR="00411F05" w:rsidRDefault="00411F05" w:rsidP="003E6F9B">
      <w:pPr>
        <w:pStyle w:val="a9"/>
        <w:numPr>
          <w:ilvl w:val="0"/>
          <w:numId w:val="1"/>
        </w:numPr>
        <w:ind w:leftChars="0" w:firstLineChars="0"/>
      </w:pPr>
      <w:r>
        <w:rPr>
          <w:rFonts w:hint="eastAsia"/>
        </w:rPr>
        <w:t>その他特記事項</w:t>
      </w:r>
      <w:r w:rsidRPr="00C56D24">
        <w:rPr>
          <w:rFonts w:hint="eastAsia"/>
        </w:rPr>
        <w:t>（我が国に導入するにあたって特に参考となる点等</w:t>
      </w:r>
      <w:r>
        <w:rPr>
          <w:rFonts w:hint="eastAsia"/>
        </w:rPr>
        <w:t>）</w:t>
      </w:r>
    </w:p>
    <w:p w14:paraId="586774F7" w14:textId="77777777" w:rsidR="003E6F9B" w:rsidRDefault="003E6F9B" w:rsidP="003E6F9B">
      <w:pPr>
        <w:pStyle w:val="a9"/>
        <w:ind w:leftChars="0" w:left="1500" w:firstLineChars="0" w:firstLine="0"/>
      </w:pPr>
    </w:p>
    <w:p w14:paraId="37C6DCE7" w14:textId="2316EF8A" w:rsidR="003E6F9B" w:rsidRDefault="003E6F9B" w:rsidP="003E6F9B">
      <w:pPr>
        <w:ind w:leftChars="0" w:left="777"/>
      </w:pPr>
      <w:r>
        <w:rPr>
          <w:rFonts w:hint="eastAsia"/>
        </w:rPr>
        <w:t>以上の項目について整理した結果は、ガイドライン比較表としてとりまとめた。</w:t>
      </w:r>
      <w:r w:rsidR="00A55F1A">
        <w:rPr>
          <w:rFonts w:hint="eastAsia"/>
        </w:rPr>
        <w:t>また、個々のガイドラインごとに整理した個票は、</w:t>
      </w:r>
      <w:r w:rsidR="001B4B06">
        <w:rPr>
          <w:rFonts w:hint="eastAsia"/>
        </w:rPr>
        <w:t>ガイドライン原本とともに</w:t>
      </w:r>
      <w:r w:rsidR="00A55F1A">
        <w:rPr>
          <w:rFonts w:hint="eastAsia"/>
        </w:rPr>
        <w:t>業務資料に収録した。</w:t>
      </w:r>
    </w:p>
    <w:p w14:paraId="480D2216" w14:textId="1C621091" w:rsidR="002212F2" w:rsidRDefault="00D120A4" w:rsidP="003E6F9B">
      <w:pPr>
        <w:ind w:leftChars="0" w:left="777"/>
      </w:pPr>
      <w:r w:rsidRPr="00D120A4">
        <w:rPr>
          <w:rFonts w:hint="eastAsia"/>
        </w:rPr>
        <w:t>なお、上記以外にも情報として収集したガイドラインがいくつかあり、比較表</w:t>
      </w:r>
      <w:r w:rsidR="008922A1">
        <w:rPr>
          <w:rFonts w:hint="eastAsia"/>
        </w:rPr>
        <w:t>には入れていないものの、以降の内容の分析等においては</w:t>
      </w:r>
      <w:r w:rsidR="001B4B06">
        <w:rPr>
          <w:rFonts w:hint="eastAsia"/>
        </w:rPr>
        <w:t>個別に</w:t>
      </w:r>
      <w:r w:rsidR="008922A1">
        <w:rPr>
          <w:rFonts w:hint="eastAsia"/>
        </w:rPr>
        <w:t>特徴的なものについて引用しているものがある。</w:t>
      </w:r>
    </w:p>
    <w:p w14:paraId="240D992E" w14:textId="1CEF2322" w:rsidR="00A57DF2" w:rsidRDefault="00A57DF2" w:rsidP="003E6F9B">
      <w:pPr>
        <w:ind w:leftChars="0" w:left="777"/>
      </w:pPr>
      <w:r>
        <w:rPr>
          <w:rFonts w:hint="eastAsia"/>
        </w:rPr>
        <w:t>収集したガイドライン及び</w:t>
      </w:r>
      <w:r w:rsidRPr="00A57DF2">
        <w:rPr>
          <w:rFonts w:hint="eastAsia"/>
        </w:rPr>
        <w:t>関連する文献等の一覧</w:t>
      </w:r>
      <w:r w:rsidR="00A55F1A">
        <w:rPr>
          <w:rFonts w:hint="eastAsia"/>
        </w:rPr>
        <w:t>についても、業務資料</w:t>
      </w:r>
      <w:r w:rsidRPr="00A57DF2">
        <w:rPr>
          <w:rFonts w:hint="eastAsia"/>
        </w:rPr>
        <w:t>に</w:t>
      </w:r>
      <w:r w:rsidR="00A55F1A">
        <w:rPr>
          <w:rFonts w:hint="eastAsia"/>
        </w:rPr>
        <w:t>収録し</w:t>
      </w:r>
      <w:r w:rsidRPr="00A57DF2">
        <w:rPr>
          <w:rFonts w:hint="eastAsia"/>
        </w:rPr>
        <w:t>た。</w:t>
      </w:r>
      <w:r w:rsidR="001B4B06">
        <w:rPr>
          <w:rFonts w:hint="eastAsia"/>
        </w:rPr>
        <w:t>ガイドライン比較表のガイドラインNoは、文献一覧における文献Noを示している。</w:t>
      </w:r>
    </w:p>
    <w:p w14:paraId="7B130EA3" w14:textId="5C9EDF0A" w:rsidR="003E6F9B" w:rsidRDefault="003E6F9B" w:rsidP="003E6F9B">
      <w:pPr>
        <w:ind w:leftChars="0" w:left="777" w:firstLineChars="0" w:firstLine="0"/>
      </w:pPr>
    </w:p>
    <w:p w14:paraId="6B805E2C" w14:textId="77777777" w:rsidR="00BC0F5E" w:rsidRDefault="00BC0F5E" w:rsidP="003E6F9B">
      <w:pPr>
        <w:pStyle w:val="a9"/>
        <w:ind w:leftChars="0" w:left="1500" w:firstLineChars="0" w:firstLine="0"/>
        <w:sectPr w:rsidR="00BC0F5E" w:rsidSect="009D7F6F">
          <w:footerReference w:type="default" r:id="rId17"/>
          <w:pgSz w:w="11906" w:h="16838"/>
          <w:pgMar w:top="1440" w:right="1080" w:bottom="1440" w:left="1080" w:header="851" w:footer="567" w:gutter="0"/>
          <w:pgNumType w:start="1"/>
          <w:cols w:space="425"/>
          <w:docGrid w:type="lines" w:linePitch="360"/>
        </w:sectPr>
      </w:pPr>
    </w:p>
    <w:p w14:paraId="2CB991AD" w14:textId="1B4FA168" w:rsidR="00DC50E9" w:rsidRDefault="009A3B53" w:rsidP="009A3B53">
      <w:pPr>
        <w:pStyle w:val="af7"/>
      </w:pPr>
      <w:bookmarkStart w:id="11" w:name="_Ref193829334"/>
      <w:r>
        <w:lastRenderedPageBreak/>
        <w:t xml:space="preserve">表1 - </w:t>
      </w:r>
      <w:r w:rsidR="00802418">
        <w:fldChar w:fldCharType="begin"/>
      </w:r>
      <w:r w:rsidR="00802418">
        <w:instrText xml:space="preserve"> SEQ 表1_- \* ARABIC </w:instrText>
      </w:r>
      <w:r w:rsidR="00802418">
        <w:fldChar w:fldCharType="separate"/>
      </w:r>
      <w:r w:rsidR="00CC1B31">
        <w:rPr>
          <w:noProof/>
        </w:rPr>
        <w:t>3</w:t>
      </w:r>
      <w:r w:rsidR="00802418">
        <w:rPr>
          <w:noProof/>
        </w:rPr>
        <w:fldChar w:fldCharType="end"/>
      </w:r>
      <w:r w:rsidR="00DC50E9">
        <w:rPr>
          <w:rFonts w:hint="eastAsia"/>
        </w:rPr>
        <w:t>ガイドライン比較表</w:t>
      </w:r>
      <w:bookmarkEnd w:id="11"/>
    </w:p>
    <w:p w14:paraId="27A8C804" w14:textId="28776EE6" w:rsidR="004C318D" w:rsidRDefault="002425F5" w:rsidP="004C318D">
      <w:pPr>
        <w:ind w:leftChars="0" w:left="0" w:firstLineChars="0" w:firstLine="0"/>
      </w:pPr>
      <w:r>
        <w:rPr>
          <w:noProof/>
        </w:rPr>
        <w:drawing>
          <wp:inline distT="0" distB="0" distL="0" distR="0" wp14:anchorId="01D77241" wp14:editId="045C6A1A">
            <wp:extent cx="13832840" cy="8229600"/>
            <wp:effectExtent l="0" t="0" r="0" b="0"/>
            <wp:docPr id="76752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8826" name="Picture 1"/>
                    <pic:cNvPicPr/>
                  </pic:nvPicPr>
                  <pic:blipFill>
                    <a:blip r:embed="rId18" cstate="print">
                      <a:extLst>
                        <a:ext uri="{28A0092B-C50C-407E-A947-70E740481C1C}">
                          <a14:useLocalDpi xmlns:a14="http://schemas.microsoft.com/office/drawing/2010/main" val="0"/>
                        </a:ext>
                      </a:extLst>
                    </a:blip>
                    <a:srcRect l="1372" r="1372"/>
                    <a:stretch>
                      <a:fillRect/>
                    </a:stretch>
                  </pic:blipFill>
                  <pic:spPr bwMode="auto">
                    <a:xfrm>
                      <a:off x="0" y="0"/>
                      <a:ext cx="13832840" cy="8229600"/>
                    </a:xfrm>
                    <a:prstGeom prst="rect">
                      <a:avLst/>
                    </a:prstGeom>
                    <a:ln>
                      <a:noFill/>
                    </a:ln>
                    <a:extLst>
                      <a:ext uri="{53640926-AAD7-44D8-BBD7-CCE9431645EC}">
                        <a14:shadowObscured xmlns:a14="http://schemas.microsoft.com/office/drawing/2010/main"/>
                      </a:ext>
                    </a:extLst>
                  </pic:spPr>
                </pic:pic>
              </a:graphicData>
            </a:graphic>
          </wp:inline>
        </w:drawing>
      </w:r>
    </w:p>
    <w:p w14:paraId="0515D339" w14:textId="210DB932" w:rsidR="009B59A2" w:rsidRDefault="009B59A2" w:rsidP="00D841BF">
      <w:pPr>
        <w:pStyle w:val="af7"/>
      </w:pPr>
      <w:r>
        <w:lastRenderedPageBreak/>
        <w:fldChar w:fldCharType="begin"/>
      </w:r>
      <w:r>
        <w:instrText xml:space="preserve"> REF _Ref193829334 \h </w:instrText>
      </w:r>
      <w:r w:rsidR="00D841BF">
        <w:instrText xml:space="preserve">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sidR="00D841BF">
        <w:rPr>
          <w:rFonts w:hint="eastAsia"/>
        </w:rPr>
        <w:t>(2/8)</w:t>
      </w:r>
    </w:p>
    <w:p w14:paraId="3FB3659B" w14:textId="2938FD5E" w:rsidR="00D841BF" w:rsidRDefault="00154CFF" w:rsidP="004C318D">
      <w:pPr>
        <w:ind w:leftChars="0" w:left="0" w:firstLineChars="0" w:firstLine="0"/>
      </w:pPr>
      <w:r>
        <w:rPr>
          <w:noProof/>
        </w:rPr>
        <w:drawing>
          <wp:inline distT="0" distB="0" distL="0" distR="0" wp14:anchorId="0A5CBC72" wp14:editId="71B9EA3F">
            <wp:extent cx="13832840" cy="8221980"/>
            <wp:effectExtent l="0" t="0" r="0" b="7620"/>
            <wp:docPr id="12917400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40044" name="Picture 2"/>
                    <pic:cNvPicPr/>
                  </pic:nvPicPr>
                  <pic:blipFill>
                    <a:blip r:embed="rId19" cstate="print">
                      <a:extLst>
                        <a:ext uri="{28A0092B-C50C-407E-A947-70E740481C1C}">
                          <a14:useLocalDpi xmlns:a14="http://schemas.microsoft.com/office/drawing/2010/main" val="0"/>
                        </a:ext>
                      </a:extLst>
                    </a:blip>
                    <a:srcRect l="2975" r="2975"/>
                    <a:stretch>
                      <a:fillRect/>
                    </a:stretch>
                  </pic:blipFill>
                  <pic:spPr bwMode="auto">
                    <a:xfrm>
                      <a:off x="0" y="0"/>
                      <a:ext cx="13832840" cy="8221980"/>
                    </a:xfrm>
                    <a:prstGeom prst="rect">
                      <a:avLst/>
                    </a:prstGeom>
                    <a:ln>
                      <a:noFill/>
                    </a:ln>
                    <a:extLst>
                      <a:ext uri="{53640926-AAD7-44D8-BBD7-CCE9431645EC}">
                        <a14:shadowObscured xmlns:a14="http://schemas.microsoft.com/office/drawing/2010/main"/>
                      </a:ext>
                    </a:extLst>
                  </pic:spPr>
                </pic:pic>
              </a:graphicData>
            </a:graphic>
          </wp:inline>
        </w:drawing>
      </w:r>
    </w:p>
    <w:p w14:paraId="604DC6A5" w14:textId="6E97B648" w:rsidR="00D841BF" w:rsidRDefault="00D841BF" w:rsidP="00D841BF">
      <w:pPr>
        <w:pStyle w:val="af7"/>
      </w:pPr>
      <w:r>
        <w:lastRenderedPageBreak/>
        <w:fldChar w:fldCharType="begin"/>
      </w:r>
      <w:r>
        <w:instrText xml:space="preserve"> REF _Ref193829334 \h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Pr>
          <w:rFonts w:hint="eastAsia"/>
        </w:rPr>
        <w:t>(3/8)</w:t>
      </w:r>
    </w:p>
    <w:p w14:paraId="313421A3" w14:textId="27AFB176" w:rsidR="00B4421F" w:rsidRDefault="00154CFF" w:rsidP="004C318D">
      <w:pPr>
        <w:ind w:leftChars="0" w:left="0" w:firstLineChars="0" w:firstLine="0"/>
      </w:pPr>
      <w:r>
        <w:rPr>
          <w:noProof/>
        </w:rPr>
        <w:drawing>
          <wp:inline distT="0" distB="0" distL="0" distR="0" wp14:anchorId="1A37B291" wp14:editId="4F46FF38">
            <wp:extent cx="13832840" cy="7993380"/>
            <wp:effectExtent l="0" t="0" r="0" b="7620"/>
            <wp:docPr id="804062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62414" name="Picture 3"/>
                    <pic:cNvPicPr/>
                  </pic:nvPicPr>
                  <pic:blipFill>
                    <a:blip r:embed="rId20" cstate="print">
                      <a:extLst>
                        <a:ext uri="{28A0092B-C50C-407E-A947-70E740481C1C}">
                          <a14:useLocalDpi xmlns:a14="http://schemas.microsoft.com/office/drawing/2010/main" val="0"/>
                        </a:ext>
                      </a:extLst>
                    </a:blip>
                    <a:srcRect l="2054" r="2054"/>
                    <a:stretch>
                      <a:fillRect/>
                    </a:stretch>
                  </pic:blipFill>
                  <pic:spPr bwMode="auto">
                    <a:xfrm>
                      <a:off x="0" y="0"/>
                      <a:ext cx="13832840" cy="7993380"/>
                    </a:xfrm>
                    <a:prstGeom prst="rect">
                      <a:avLst/>
                    </a:prstGeom>
                    <a:ln>
                      <a:noFill/>
                    </a:ln>
                    <a:extLst>
                      <a:ext uri="{53640926-AAD7-44D8-BBD7-CCE9431645EC}">
                        <a14:shadowObscured xmlns:a14="http://schemas.microsoft.com/office/drawing/2010/main"/>
                      </a:ext>
                    </a:extLst>
                  </pic:spPr>
                </pic:pic>
              </a:graphicData>
            </a:graphic>
          </wp:inline>
        </w:drawing>
      </w:r>
    </w:p>
    <w:p w14:paraId="37FB29FB" w14:textId="455A28A2" w:rsidR="00B4421F" w:rsidRDefault="00B4421F" w:rsidP="00B4421F">
      <w:pPr>
        <w:pStyle w:val="af7"/>
      </w:pPr>
      <w:r>
        <w:lastRenderedPageBreak/>
        <w:fldChar w:fldCharType="begin"/>
      </w:r>
      <w:r>
        <w:instrText xml:space="preserve"> REF _Ref193829334 \h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Pr>
          <w:rFonts w:hint="eastAsia"/>
        </w:rPr>
        <w:t>(4/8)</w:t>
      </w:r>
    </w:p>
    <w:p w14:paraId="112AA150" w14:textId="04FC9BB7" w:rsidR="00B4421F" w:rsidRDefault="00154CFF" w:rsidP="004C318D">
      <w:pPr>
        <w:ind w:leftChars="0" w:left="0" w:firstLineChars="0" w:firstLine="0"/>
      </w:pPr>
      <w:r>
        <w:rPr>
          <w:noProof/>
        </w:rPr>
        <w:drawing>
          <wp:inline distT="0" distB="0" distL="0" distR="0" wp14:anchorId="69EE7912" wp14:editId="12D9F98B">
            <wp:extent cx="13832840" cy="7955280"/>
            <wp:effectExtent l="0" t="0" r="0" b="7620"/>
            <wp:docPr id="927088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8730" name="Picture 4"/>
                    <pic:cNvPicPr/>
                  </pic:nvPicPr>
                  <pic:blipFill>
                    <a:blip r:embed="rId21" cstate="print">
                      <a:extLst>
                        <a:ext uri="{28A0092B-C50C-407E-A947-70E740481C1C}">
                          <a14:useLocalDpi xmlns:a14="http://schemas.microsoft.com/office/drawing/2010/main" val="0"/>
                        </a:ext>
                      </a:extLst>
                    </a:blip>
                    <a:srcRect l="1122" r="1122"/>
                    <a:stretch>
                      <a:fillRect/>
                    </a:stretch>
                  </pic:blipFill>
                  <pic:spPr bwMode="auto">
                    <a:xfrm>
                      <a:off x="0" y="0"/>
                      <a:ext cx="13832840" cy="7955280"/>
                    </a:xfrm>
                    <a:prstGeom prst="rect">
                      <a:avLst/>
                    </a:prstGeom>
                    <a:ln>
                      <a:noFill/>
                    </a:ln>
                    <a:extLst>
                      <a:ext uri="{53640926-AAD7-44D8-BBD7-CCE9431645EC}">
                        <a14:shadowObscured xmlns:a14="http://schemas.microsoft.com/office/drawing/2010/main"/>
                      </a:ext>
                    </a:extLst>
                  </pic:spPr>
                </pic:pic>
              </a:graphicData>
            </a:graphic>
          </wp:inline>
        </w:drawing>
      </w:r>
    </w:p>
    <w:p w14:paraId="2B7B2D3D" w14:textId="32090915" w:rsidR="00B4421F" w:rsidRDefault="00B4421F" w:rsidP="00B4421F">
      <w:pPr>
        <w:pStyle w:val="af7"/>
      </w:pPr>
      <w:r>
        <w:lastRenderedPageBreak/>
        <w:fldChar w:fldCharType="begin"/>
      </w:r>
      <w:r>
        <w:instrText xml:space="preserve"> REF _Ref193829334 \h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Pr>
          <w:rFonts w:hint="eastAsia"/>
        </w:rPr>
        <w:t>(5/8)</w:t>
      </w:r>
    </w:p>
    <w:p w14:paraId="34399A41" w14:textId="119A5039" w:rsidR="00B4421F" w:rsidRDefault="00E03319" w:rsidP="004C318D">
      <w:pPr>
        <w:ind w:leftChars="0" w:left="0" w:firstLineChars="0" w:firstLine="0"/>
      </w:pPr>
      <w:r>
        <w:rPr>
          <w:noProof/>
        </w:rPr>
        <w:drawing>
          <wp:inline distT="0" distB="0" distL="0" distR="0" wp14:anchorId="68044C15" wp14:editId="38C5AF11">
            <wp:extent cx="13832840" cy="8046720"/>
            <wp:effectExtent l="0" t="0" r="0" b="0"/>
            <wp:docPr id="1981333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3568" name="Picture 5"/>
                    <pic:cNvPicPr/>
                  </pic:nvPicPr>
                  <pic:blipFill>
                    <a:blip r:embed="rId22" cstate="print">
                      <a:extLst>
                        <a:ext uri="{28A0092B-C50C-407E-A947-70E740481C1C}">
                          <a14:useLocalDpi xmlns:a14="http://schemas.microsoft.com/office/drawing/2010/main" val="0"/>
                        </a:ext>
                      </a:extLst>
                    </a:blip>
                    <a:srcRect l="4330" r="4330"/>
                    <a:stretch>
                      <a:fillRect/>
                    </a:stretch>
                  </pic:blipFill>
                  <pic:spPr bwMode="auto">
                    <a:xfrm>
                      <a:off x="0" y="0"/>
                      <a:ext cx="13832840" cy="8046720"/>
                    </a:xfrm>
                    <a:prstGeom prst="rect">
                      <a:avLst/>
                    </a:prstGeom>
                    <a:ln>
                      <a:noFill/>
                    </a:ln>
                    <a:extLst>
                      <a:ext uri="{53640926-AAD7-44D8-BBD7-CCE9431645EC}">
                        <a14:shadowObscured xmlns:a14="http://schemas.microsoft.com/office/drawing/2010/main"/>
                      </a:ext>
                    </a:extLst>
                  </pic:spPr>
                </pic:pic>
              </a:graphicData>
            </a:graphic>
          </wp:inline>
        </w:drawing>
      </w:r>
    </w:p>
    <w:p w14:paraId="3CE5AC01" w14:textId="253C4409" w:rsidR="00A33594" w:rsidRDefault="00A33594" w:rsidP="00A33594">
      <w:pPr>
        <w:pStyle w:val="af7"/>
      </w:pPr>
      <w:r>
        <w:lastRenderedPageBreak/>
        <w:fldChar w:fldCharType="begin"/>
      </w:r>
      <w:r>
        <w:instrText xml:space="preserve"> REF _Ref193829334 \h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Pr>
          <w:rFonts w:hint="eastAsia"/>
        </w:rPr>
        <w:t>(6/8)</w:t>
      </w:r>
    </w:p>
    <w:p w14:paraId="4881CA12" w14:textId="0D63EFE9" w:rsidR="00A33594" w:rsidRDefault="00E03319" w:rsidP="004C318D">
      <w:pPr>
        <w:ind w:leftChars="0" w:left="0" w:firstLineChars="0" w:firstLine="0"/>
      </w:pPr>
      <w:r>
        <w:rPr>
          <w:noProof/>
        </w:rPr>
        <w:drawing>
          <wp:inline distT="0" distB="0" distL="0" distR="0" wp14:anchorId="4DF776BD" wp14:editId="5AFF4A93">
            <wp:extent cx="13832840" cy="7970520"/>
            <wp:effectExtent l="0" t="0" r="0" b="0"/>
            <wp:docPr id="731742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2821" name="Picture 6"/>
                    <pic:cNvPicPr/>
                  </pic:nvPicPr>
                  <pic:blipFill>
                    <a:blip r:embed="rId23" cstate="print">
                      <a:extLst>
                        <a:ext uri="{28A0092B-C50C-407E-A947-70E740481C1C}">
                          <a14:useLocalDpi xmlns:a14="http://schemas.microsoft.com/office/drawing/2010/main" val="0"/>
                        </a:ext>
                      </a:extLst>
                    </a:blip>
                    <a:srcRect t="1396" b="1396"/>
                    <a:stretch>
                      <a:fillRect/>
                    </a:stretch>
                  </pic:blipFill>
                  <pic:spPr bwMode="auto">
                    <a:xfrm>
                      <a:off x="0" y="0"/>
                      <a:ext cx="13832840" cy="7970520"/>
                    </a:xfrm>
                    <a:prstGeom prst="rect">
                      <a:avLst/>
                    </a:prstGeom>
                    <a:ln>
                      <a:noFill/>
                    </a:ln>
                    <a:extLst>
                      <a:ext uri="{53640926-AAD7-44D8-BBD7-CCE9431645EC}">
                        <a14:shadowObscured xmlns:a14="http://schemas.microsoft.com/office/drawing/2010/main"/>
                      </a:ext>
                    </a:extLst>
                  </pic:spPr>
                </pic:pic>
              </a:graphicData>
            </a:graphic>
          </wp:inline>
        </w:drawing>
      </w:r>
    </w:p>
    <w:p w14:paraId="3631DDE5" w14:textId="6CB2593D" w:rsidR="00A33594" w:rsidRDefault="00A33594" w:rsidP="00A33594">
      <w:pPr>
        <w:pStyle w:val="af7"/>
      </w:pPr>
      <w:r>
        <w:lastRenderedPageBreak/>
        <w:fldChar w:fldCharType="begin"/>
      </w:r>
      <w:r>
        <w:instrText xml:space="preserve"> REF _Ref193829334 \h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Pr>
          <w:rFonts w:hint="eastAsia"/>
        </w:rPr>
        <w:t>(7/8)</w:t>
      </w:r>
    </w:p>
    <w:p w14:paraId="7043DA20" w14:textId="610BFC7F" w:rsidR="009A3B53" w:rsidRDefault="00E03319" w:rsidP="004C318D">
      <w:pPr>
        <w:ind w:leftChars="0" w:left="0" w:firstLineChars="0" w:firstLine="0"/>
      </w:pPr>
      <w:r>
        <w:rPr>
          <w:noProof/>
        </w:rPr>
        <w:drawing>
          <wp:inline distT="0" distB="0" distL="0" distR="0" wp14:anchorId="23E2765F" wp14:editId="4AA5F044">
            <wp:extent cx="13832840" cy="6568440"/>
            <wp:effectExtent l="0" t="0" r="0" b="3810"/>
            <wp:docPr id="1917833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33451" name="Picture 7"/>
                    <pic:cNvPicPr/>
                  </pic:nvPicPr>
                  <pic:blipFill>
                    <a:blip r:embed="rId24" cstate="print">
                      <a:extLst>
                        <a:ext uri="{28A0092B-C50C-407E-A947-70E740481C1C}">
                          <a14:useLocalDpi xmlns:a14="http://schemas.microsoft.com/office/drawing/2010/main" val="0"/>
                        </a:ext>
                      </a:extLst>
                    </a:blip>
                    <a:srcRect l="17" r="17"/>
                    <a:stretch>
                      <a:fillRect/>
                    </a:stretch>
                  </pic:blipFill>
                  <pic:spPr bwMode="auto">
                    <a:xfrm>
                      <a:off x="0" y="0"/>
                      <a:ext cx="13832840" cy="6568440"/>
                    </a:xfrm>
                    <a:prstGeom prst="rect">
                      <a:avLst/>
                    </a:prstGeom>
                    <a:ln>
                      <a:noFill/>
                    </a:ln>
                    <a:extLst>
                      <a:ext uri="{53640926-AAD7-44D8-BBD7-CCE9431645EC}">
                        <a14:shadowObscured xmlns:a14="http://schemas.microsoft.com/office/drawing/2010/main"/>
                      </a:ext>
                    </a:extLst>
                  </pic:spPr>
                </pic:pic>
              </a:graphicData>
            </a:graphic>
          </wp:inline>
        </w:drawing>
      </w:r>
    </w:p>
    <w:p w14:paraId="6CA00F47" w14:textId="6AA71406" w:rsidR="00A33594" w:rsidRDefault="00A33594" w:rsidP="00A33594">
      <w:pPr>
        <w:pStyle w:val="af7"/>
      </w:pPr>
      <w:r>
        <w:lastRenderedPageBreak/>
        <w:fldChar w:fldCharType="begin"/>
      </w:r>
      <w:r>
        <w:instrText xml:space="preserve"> REF _Ref193829334 \h  \* MERGEFORMAT </w:instrText>
      </w:r>
      <w:r>
        <w:fldChar w:fldCharType="separate"/>
      </w:r>
      <w:r w:rsidR="00CC1B31">
        <w:t xml:space="preserve">表1 - </w:t>
      </w:r>
      <w:r w:rsidR="00CC1B31">
        <w:rPr>
          <w:noProof/>
        </w:rPr>
        <w:t>3</w:t>
      </w:r>
      <w:r w:rsidR="00CC1B31">
        <w:rPr>
          <w:rFonts w:hint="eastAsia"/>
          <w:noProof/>
        </w:rPr>
        <w:t>ガイドライン比較表</w:t>
      </w:r>
      <w:r>
        <w:fldChar w:fldCharType="end"/>
      </w:r>
      <w:r>
        <w:rPr>
          <w:rFonts w:hint="eastAsia"/>
        </w:rPr>
        <w:t>(8/8)</w:t>
      </w:r>
    </w:p>
    <w:p w14:paraId="102A1A61" w14:textId="0B423A05" w:rsidR="007042F5" w:rsidRDefault="00E03319" w:rsidP="004C318D">
      <w:pPr>
        <w:ind w:leftChars="0" w:left="0" w:firstLineChars="0" w:firstLine="0"/>
        <w:sectPr w:rsidR="007042F5" w:rsidSect="00CC1B31">
          <w:pgSz w:w="23811" w:h="16838" w:orient="landscape" w:code="8"/>
          <w:pgMar w:top="720" w:right="720" w:bottom="720" w:left="720" w:header="851" w:footer="567" w:gutter="0"/>
          <w:pgNumType w:start="6"/>
          <w:cols w:space="425"/>
          <w:docGrid w:type="lines" w:linePitch="360"/>
        </w:sectPr>
      </w:pPr>
      <w:r>
        <w:rPr>
          <w:noProof/>
        </w:rPr>
        <w:drawing>
          <wp:inline distT="0" distB="0" distL="0" distR="0" wp14:anchorId="06B8982E" wp14:editId="7D6C9BE7">
            <wp:extent cx="13832840" cy="6621780"/>
            <wp:effectExtent l="0" t="0" r="0" b="7620"/>
            <wp:docPr id="431294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4753" name="Picture 8"/>
                    <pic:cNvPicPr/>
                  </pic:nvPicPr>
                  <pic:blipFill>
                    <a:blip r:embed="rId25" cstate="print">
                      <a:extLst>
                        <a:ext uri="{28A0092B-C50C-407E-A947-70E740481C1C}">
                          <a14:useLocalDpi xmlns:a14="http://schemas.microsoft.com/office/drawing/2010/main" val="0"/>
                        </a:ext>
                      </a:extLst>
                    </a:blip>
                    <a:srcRect t="280" b="280"/>
                    <a:stretch>
                      <a:fillRect/>
                    </a:stretch>
                  </pic:blipFill>
                  <pic:spPr bwMode="auto">
                    <a:xfrm>
                      <a:off x="0" y="0"/>
                      <a:ext cx="13832840" cy="6621780"/>
                    </a:xfrm>
                    <a:prstGeom prst="rect">
                      <a:avLst/>
                    </a:prstGeom>
                    <a:ln>
                      <a:noFill/>
                    </a:ln>
                    <a:extLst>
                      <a:ext uri="{53640926-AAD7-44D8-BBD7-CCE9431645EC}">
                        <a14:shadowObscured xmlns:a14="http://schemas.microsoft.com/office/drawing/2010/main"/>
                      </a:ext>
                    </a:extLst>
                  </pic:spPr>
                </pic:pic>
              </a:graphicData>
            </a:graphic>
          </wp:inline>
        </w:drawing>
      </w:r>
    </w:p>
    <w:p w14:paraId="07B95DB2" w14:textId="4B2D65CD" w:rsidR="003E6F9B" w:rsidRDefault="003E6F9B" w:rsidP="004A70B9">
      <w:pPr>
        <w:pStyle w:val="3"/>
      </w:pPr>
      <w:bookmarkStart w:id="12" w:name="_Toc192237392"/>
      <w:bookmarkStart w:id="13" w:name="_Hlk192221651"/>
      <w:r>
        <w:rPr>
          <w:rFonts w:hint="eastAsia"/>
        </w:rPr>
        <w:lastRenderedPageBreak/>
        <w:t>（２）</w:t>
      </w:r>
      <w:bookmarkStart w:id="14" w:name="_Hlk194322004"/>
      <w:r>
        <w:rPr>
          <w:rFonts w:hint="eastAsia"/>
        </w:rPr>
        <w:t>ガイドライン</w:t>
      </w:r>
      <w:r w:rsidR="008D60BA">
        <w:rPr>
          <w:rFonts w:hint="eastAsia"/>
        </w:rPr>
        <w:t>からみた累積的影響</w:t>
      </w:r>
      <w:r w:rsidR="00362459">
        <w:rPr>
          <w:rFonts w:hint="eastAsia"/>
        </w:rPr>
        <w:t>評価</w:t>
      </w:r>
      <w:r w:rsidR="008D60BA">
        <w:rPr>
          <w:rFonts w:hint="eastAsia"/>
        </w:rPr>
        <w:t>の制度的側面</w:t>
      </w:r>
      <w:bookmarkEnd w:id="12"/>
      <w:bookmarkEnd w:id="14"/>
    </w:p>
    <w:bookmarkEnd w:id="13"/>
    <w:p w14:paraId="78B971A6" w14:textId="379FAC96" w:rsidR="00E42750" w:rsidRDefault="003C0C8F" w:rsidP="001D1CE9">
      <w:pPr>
        <w:pStyle w:val="4"/>
      </w:pPr>
      <w:r>
        <w:rPr>
          <w:rFonts w:hint="eastAsia"/>
        </w:rPr>
        <w:t>ア</w:t>
      </w:r>
      <w:r w:rsidR="00E42750">
        <w:rPr>
          <w:rFonts w:hint="eastAsia"/>
        </w:rPr>
        <w:t>．累積的影響</w:t>
      </w:r>
      <w:r w:rsidR="00F45DD5">
        <w:rPr>
          <w:rFonts w:hint="eastAsia"/>
        </w:rPr>
        <w:t>評価</w:t>
      </w:r>
      <w:r w:rsidR="00E42750">
        <w:rPr>
          <w:rFonts w:hint="eastAsia"/>
        </w:rPr>
        <w:t>の定義</w:t>
      </w:r>
    </w:p>
    <w:p w14:paraId="6ECBBE62" w14:textId="6BD03543" w:rsidR="00DC0A49" w:rsidRDefault="00DC0A49" w:rsidP="00CB1851">
      <w:r>
        <w:rPr>
          <w:rFonts w:hint="eastAsia"/>
        </w:rPr>
        <w:t>累積的影響評価は国や地域によって呼称が異なる。米国</w:t>
      </w:r>
      <w:r w:rsidR="00DD7D4D">
        <w:rPr>
          <w:rFonts w:hint="eastAsia"/>
        </w:rPr>
        <w:t>とIFC</w:t>
      </w:r>
      <w:r>
        <w:rPr>
          <w:rFonts w:hint="eastAsia"/>
        </w:rPr>
        <w:t>は、</w:t>
      </w:r>
      <w:r w:rsidRPr="00DC0A49">
        <w:t>Cumulative Impact Assessment (CIA)</w:t>
      </w:r>
      <w:r w:rsidRPr="00DC0A49">
        <w:rPr>
          <w:rFonts w:ascii="Times New Roman" w:hAnsi="Times New Roman" w:cs="Times New Roman"/>
        </w:rPr>
        <w:t>​</w:t>
      </w:r>
      <w:r w:rsidR="00F45DD5">
        <w:rPr>
          <w:rFonts w:ascii="Times New Roman" w:hAnsi="Times New Roman" w:cs="Times New Roman" w:hint="eastAsia"/>
        </w:rPr>
        <w:t>、</w:t>
      </w:r>
      <w:r w:rsidR="00DD7D4D">
        <w:rPr>
          <w:rFonts w:ascii="Times New Roman" w:hAnsi="Times New Roman" w:cs="Times New Roman" w:hint="eastAsia"/>
        </w:rPr>
        <w:t>EU</w:t>
      </w:r>
      <w:r w:rsidR="00DD7D4D">
        <w:rPr>
          <w:rFonts w:ascii="Times New Roman" w:hAnsi="Times New Roman" w:cs="Times New Roman" w:hint="eastAsia"/>
        </w:rPr>
        <w:t>と</w:t>
      </w:r>
      <w:r w:rsidR="00F45DD5">
        <w:rPr>
          <w:rFonts w:ascii="Times New Roman" w:hAnsi="Times New Roman" w:cs="Times New Roman" w:hint="eastAsia"/>
        </w:rPr>
        <w:t>カナダでは</w:t>
      </w:r>
      <w:r w:rsidR="00F45DD5" w:rsidRPr="00F45DD5">
        <w:rPr>
          <w:rFonts w:ascii="Times New Roman" w:hAnsi="Times New Roman" w:cs="Times New Roman"/>
        </w:rPr>
        <w:t>Cumulative Effects Assessment (CEA)</w:t>
      </w:r>
      <w:r w:rsidR="00DD7D4D">
        <w:rPr>
          <w:rFonts w:ascii="Times New Roman" w:hAnsi="Times New Roman" w:cs="Times New Roman" w:hint="eastAsia"/>
        </w:rPr>
        <w:t>、</w:t>
      </w:r>
      <w:r w:rsidR="008B4207">
        <w:rPr>
          <w:rFonts w:ascii="Times New Roman" w:hAnsi="Times New Roman" w:cs="Times New Roman" w:hint="eastAsia"/>
        </w:rPr>
        <w:t>IAIA</w:t>
      </w:r>
      <w:r w:rsidR="008B4207">
        <w:rPr>
          <w:rFonts w:ascii="Times New Roman" w:hAnsi="Times New Roman" w:cs="Times New Roman" w:hint="eastAsia"/>
        </w:rPr>
        <w:t>は</w:t>
      </w:r>
      <w:r w:rsidR="008B4207" w:rsidRPr="008B4207">
        <w:rPr>
          <w:rFonts w:ascii="Times New Roman" w:hAnsi="Times New Roman" w:cs="Times New Roman"/>
        </w:rPr>
        <w:t>Cumulative Effects Assessment and Management (CEAM)</w:t>
      </w:r>
      <w:r w:rsidR="00AD12C0">
        <w:rPr>
          <w:rFonts w:ascii="Times New Roman" w:hAnsi="Times New Roman" w:cs="Times New Roman" w:hint="eastAsia"/>
        </w:rPr>
        <w:t>と呼んでいる。</w:t>
      </w:r>
    </w:p>
    <w:p w14:paraId="53BFB551" w14:textId="6E143677" w:rsidR="00B73A56" w:rsidRDefault="00CC2244" w:rsidP="00763761">
      <w:r>
        <w:rPr>
          <w:rFonts w:hint="eastAsia"/>
        </w:rPr>
        <w:t>累積的影響の定義はどのガイドラインも</w:t>
      </w:r>
      <w:r w:rsidR="00CB1851">
        <w:rPr>
          <w:rFonts w:hint="eastAsia"/>
        </w:rPr>
        <w:t>大きな違いはなく、「</w:t>
      </w:r>
      <w:r w:rsidR="00C241E7">
        <w:rPr>
          <w:rFonts w:hint="eastAsia"/>
        </w:rPr>
        <w:t>提案された</w:t>
      </w:r>
      <w:r w:rsidR="00CB1851">
        <w:rPr>
          <w:rFonts w:hint="eastAsia"/>
        </w:rPr>
        <w:t>活動</w:t>
      </w:r>
      <w:r w:rsidR="00211BFF">
        <w:rPr>
          <w:rFonts w:hint="eastAsia"/>
        </w:rPr>
        <w:t>による</w:t>
      </w:r>
      <w:r w:rsidR="008576F0">
        <w:rPr>
          <w:rFonts w:hint="eastAsia"/>
        </w:rPr>
        <w:t>影響に、</w:t>
      </w:r>
      <w:r w:rsidR="00C241E7">
        <w:rPr>
          <w:rFonts w:hint="eastAsia"/>
        </w:rPr>
        <w:t>過去・現在・</w:t>
      </w:r>
      <w:r w:rsidR="00CB1851">
        <w:rPr>
          <w:rFonts w:hint="eastAsia"/>
        </w:rPr>
        <w:t>将来の影響</w:t>
      </w:r>
      <w:r w:rsidR="00D9539B">
        <w:rPr>
          <w:rFonts w:hint="eastAsia"/>
        </w:rPr>
        <w:t>を</w:t>
      </w:r>
      <w:r w:rsidR="00CB1851">
        <w:rPr>
          <w:rFonts w:hint="eastAsia"/>
        </w:rPr>
        <w:t>加えた影響</w:t>
      </w:r>
      <w:r w:rsidR="002A591E">
        <w:rPr>
          <w:rFonts w:hint="eastAsia"/>
        </w:rPr>
        <w:t>」といったものになっている</w:t>
      </w:r>
      <w:r w:rsidR="00A951E5">
        <w:rPr>
          <w:rFonts w:hint="eastAsia"/>
        </w:rPr>
        <w:t>(</w:t>
      </w:r>
      <w:r w:rsidR="00A951E5">
        <w:fldChar w:fldCharType="begin"/>
      </w:r>
      <w:r w:rsidR="00A951E5">
        <w:instrText xml:space="preserve"> </w:instrText>
      </w:r>
      <w:r w:rsidR="00A951E5">
        <w:rPr>
          <w:rFonts w:hint="eastAsia"/>
        </w:rPr>
        <w:instrText>REF _Ref193884615 \h</w:instrText>
      </w:r>
      <w:r w:rsidR="00A951E5">
        <w:instrText xml:space="preserve"> </w:instrText>
      </w:r>
      <w:r w:rsidR="00A951E5">
        <w:fldChar w:fldCharType="separate"/>
      </w:r>
      <w:r w:rsidR="00CC1B31">
        <w:t xml:space="preserve">表1 - </w:t>
      </w:r>
      <w:r w:rsidR="00CC1B31">
        <w:rPr>
          <w:noProof/>
        </w:rPr>
        <w:t>4</w:t>
      </w:r>
      <w:r w:rsidR="00A951E5">
        <w:fldChar w:fldCharType="end"/>
      </w:r>
      <w:r w:rsidR="00A951E5">
        <w:rPr>
          <w:rFonts w:hint="eastAsia"/>
        </w:rPr>
        <w:t>参照)</w:t>
      </w:r>
      <w:r w:rsidR="002A591E">
        <w:rPr>
          <w:rFonts w:hint="eastAsia"/>
        </w:rPr>
        <w:t>。累積的影響を</w:t>
      </w:r>
      <w:r w:rsidR="00E42750" w:rsidRPr="00E42750">
        <w:rPr>
          <w:rFonts w:hint="eastAsia"/>
        </w:rPr>
        <w:t>間接的影響や複合影響と合わせて扱っている国</w:t>
      </w:r>
      <w:r w:rsidR="00263137">
        <w:rPr>
          <w:rFonts w:hint="eastAsia"/>
        </w:rPr>
        <w:t>もある一方</w:t>
      </w:r>
      <w:r w:rsidR="00E42750" w:rsidRPr="00E42750">
        <w:rPr>
          <w:rFonts w:hint="eastAsia"/>
        </w:rPr>
        <w:t>、累積的影響だけを取り上げている国</w:t>
      </w:r>
      <w:r w:rsidR="00263137">
        <w:rPr>
          <w:rFonts w:hint="eastAsia"/>
        </w:rPr>
        <w:t>もある</w:t>
      </w:r>
      <w:r w:rsidR="00E42750" w:rsidRPr="00E42750">
        <w:rPr>
          <w:rFonts w:hint="eastAsia"/>
        </w:rPr>
        <w:t>。</w:t>
      </w:r>
      <w:r w:rsidR="00E774A2">
        <w:rPr>
          <w:rFonts w:hint="eastAsia"/>
        </w:rPr>
        <w:t>また、プロジェクトによる影響だけを扱っている</w:t>
      </w:r>
      <w:r w:rsidR="00D9571F">
        <w:rPr>
          <w:rFonts w:hint="eastAsia"/>
        </w:rPr>
        <w:t>もの</w:t>
      </w:r>
      <w:r w:rsidR="00E774A2">
        <w:rPr>
          <w:rFonts w:hint="eastAsia"/>
        </w:rPr>
        <w:t>もあれば、政策・計画・プログラム(</w:t>
      </w:r>
      <w:proofErr w:type="spellStart"/>
      <w:r w:rsidR="009A7E17">
        <w:rPr>
          <w:rFonts w:hint="eastAsia"/>
        </w:rPr>
        <w:t>Policy,Plan,or</w:t>
      </w:r>
      <w:proofErr w:type="spellEnd"/>
      <w:r w:rsidR="009A7E17">
        <w:rPr>
          <w:rFonts w:hint="eastAsia"/>
        </w:rPr>
        <w:t xml:space="preserve"> </w:t>
      </w:r>
      <w:proofErr w:type="spellStart"/>
      <w:r w:rsidR="009A7E17">
        <w:rPr>
          <w:rFonts w:hint="eastAsia"/>
        </w:rPr>
        <w:t>Program:</w:t>
      </w:r>
      <w:r w:rsidR="00E774A2">
        <w:rPr>
          <w:rFonts w:hint="eastAsia"/>
        </w:rPr>
        <w:t>PPP</w:t>
      </w:r>
      <w:proofErr w:type="spellEnd"/>
      <w:r w:rsidR="00E774A2">
        <w:rPr>
          <w:rFonts w:hint="eastAsia"/>
        </w:rPr>
        <w:t>)</w:t>
      </w:r>
      <w:r w:rsidR="00D9571F">
        <w:rPr>
          <w:rFonts w:hint="eastAsia"/>
        </w:rPr>
        <w:t>による影響も扱って定義しているものもある。</w:t>
      </w:r>
      <w:r w:rsidR="00763761">
        <w:rPr>
          <w:rFonts w:hint="eastAsia"/>
        </w:rPr>
        <w:t>カナダの「</w:t>
      </w:r>
      <w:r w:rsidR="00763761" w:rsidRPr="0016704E">
        <w:rPr>
          <w:rFonts w:hint="eastAsia"/>
        </w:rPr>
        <w:t>影響評価法に基づく</w:t>
      </w:r>
      <w:r w:rsidR="00E97647">
        <w:rPr>
          <w:rFonts w:hint="eastAsia"/>
        </w:rPr>
        <w:t>累積的影響</w:t>
      </w:r>
      <w:r w:rsidR="00763761" w:rsidRPr="0016704E">
        <w:rPr>
          <w:rFonts w:hint="eastAsia"/>
        </w:rPr>
        <w:t>評価のための政策枠組み</w:t>
      </w:r>
      <w:r w:rsidR="00763761">
        <w:rPr>
          <w:rFonts w:hint="eastAsia"/>
        </w:rPr>
        <w:t>」では、取り扱う影響を負の影響だけでなく正の影響の累積も考慮されている。IAIA(2024)では、</w:t>
      </w:r>
      <w:r w:rsidR="00763761" w:rsidRPr="00C56D24">
        <w:rPr>
          <w:rFonts w:hint="eastAsia"/>
          <w:spacing w:val="-6"/>
        </w:rPr>
        <w:t>気候変動の結果として⽣じる影響も累積的影響に組み入れる場合があるとしてい</w:t>
      </w:r>
      <w:r w:rsidR="00763761">
        <w:rPr>
          <w:rFonts w:hint="eastAsia"/>
        </w:rPr>
        <w:t>る。</w:t>
      </w:r>
    </w:p>
    <w:p w14:paraId="2A92E09F" w14:textId="77777777" w:rsidR="00763761" w:rsidRDefault="00763761" w:rsidP="00763761"/>
    <w:p w14:paraId="4044D708" w14:textId="45166C70" w:rsidR="00B73A56" w:rsidRDefault="00CA0BBA" w:rsidP="00CA0BBA">
      <w:pPr>
        <w:pStyle w:val="af7"/>
      </w:pPr>
      <w:bookmarkStart w:id="15" w:name="_Ref193884615"/>
      <w:r>
        <w:t xml:space="preserve">表1 - </w:t>
      </w:r>
      <w:r w:rsidR="00802418">
        <w:fldChar w:fldCharType="begin"/>
      </w:r>
      <w:r w:rsidR="00802418">
        <w:instrText xml:space="preserve"> SEQ 表1_- \* ARABIC </w:instrText>
      </w:r>
      <w:r w:rsidR="00802418">
        <w:fldChar w:fldCharType="separate"/>
      </w:r>
      <w:r w:rsidR="00CC1B31">
        <w:rPr>
          <w:noProof/>
        </w:rPr>
        <w:t>4</w:t>
      </w:r>
      <w:r w:rsidR="00802418">
        <w:rPr>
          <w:noProof/>
        </w:rPr>
        <w:fldChar w:fldCharType="end"/>
      </w:r>
      <w:bookmarkEnd w:id="15"/>
      <w:r w:rsidR="00B73A56">
        <w:rPr>
          <w:rFonts w:hint="eastAsia"/>
        </w:rPr>
        <w:t>累積的影響の定義</w:t>
      </w:r>
    </w:p>
    <w:tbl>
      <w:tblPr>
        <w:tblStyle w:val="ae"/>
        <w:tblW w:w="0" w:type="auto"/>
        <w:tblInd w:w="567" w:type="dxa"/>
        <w:tblLook w:val="04A0" w:firstRow="1" w:lastRow="0" w:firstColumn="1" w:lastColumn="0" w:noHBand="0" w:noVBand="1"/>
      </w:tblPr>
      <w:tblGrid>
        <w:gridCol w:w="1931"/>
        <w:gridCol w:w="7238"/>
      </w:tblGrid>
      <w:tr w:rsidR="008E37DE" w14:paraId="60ECBCA4" w14:textId="77777777" w:rsidTr="00AC3E22">
        <w:tc>
          <w:tcPr>
            <w:tcW w:w="0" w:type="auto"/>
          </w:tcPr>
          <w:p w14:paraId="1E7108C6" w14:textId="5F65EAF2" w:rsidR="00025414" w:rsidRPr="00BB59A1" w:rsidRDefault="00BA3117" w:rsidP="00AC3E22">
            <w:pPr>
              <w:ind w:leftChars="0" w:left="0" w:firstLineChars="0" w:firstLine="0"/>
            </w:pPr>
            <w:r>
              <w:rPr>
                <w:rFonts w:hint="eastAsia"/>
              </w:rPr>
              <w:t>米国CEQ</w:t>
            </w:r>
            <w:r w:rsidR="00D46D11">
              <w:rPr>
                <w:rFonts w:hint="eastAsia"/>
              </w:rPr>
              <w:t>(1997)</w:t>
            </w:r>
          </w:p>
        </w:tc>
        <w:tc>
          <w:tcPr>
            <w:tcW w:w="0" w:type="auto"/>
          </w:tcPr>
          <w:p w14:paraId="391B21CE" w14:textId="6F150F99" w:rsidR="00025414" w:rsidRDefault="009A0ABC" w:rsidP="009D7F6F">
            <w:pPr>
              <w:snapToGrid w:val="0"/>
              <w:ind w:leftChars="0" w:left="0" w:firstLineChars="0" w:firstLine="0"/>
            </w:pPr>
            <w:r>
              <w:rPr>
                <w:rFonts w:hint="eastAsia"/>
              </w:rPr>
              <w:t>「</w:t>
            </w:r>
            <w:r w:rsidR="008E3570">
              <w:rPr>
                <w:rFonts w:hint="eastAsia"/>
              </w:rPr>
              <w:t>連邦政府</w:t>
            </w:r>
            <w:r w:rsidR="007C4EB8">
              <w:rPr>
                <w:rFonts w:hint="eastAsia"/>
              </w:rPr>
              <w:t>/</w:t>
            </w:r>
            <w:r w:rsidR="008E3570">
              <w:rPr>
                <w:rFonts w:hint="eastAsia"/>
              </w:rPr>
              <w:t>個人</w:t>
            </w:r>
            <w:r w:rsidR="000F45DA">
              <w:rPr>
                <w:rFonts w:hint="eastAsia"/>
              </w:rPr>
              <w:t>が</w:t>
            </w:r>
            <w:r w:rsidR="008B0DF1">
              <w:rPr>
                <w:rFonts w:hint="eastAsia"/>
              </w:rPr>
              <w:t>行う</w:t>
            </w:r>
            <w:r w:rsidR="008E3570">
              <w:rPr>
                <w:rFonts w:hint="eastAsia"/>
              </w:rPr>
              <w:t>行為</w:t>
            </w:r>
            <w:r>
              <w:rPr>
                <w:rFonts w:hint="eastAsia"/>
              </w:rPr>
              <w:t>」</w:t>
            </w:r>
            <w:r w:rsidR="008E3570">
              <w:rPr>
                <w:rFonts w:hint="eastAsia"/>
              </w:rPr>
              <w:t>が</w:t>
            </w:r>
            <w:r>
              <w:rPr>
                <w:rFonts w:hint="eastAsia"/>
              </w:rPr>
              <w:t>、「</w:t>
            </w:r>
            <w:r w:rsidR="008E3570">
              <w:rPr>
                <w:rFonts w:hint="eastAsia"/>
              </w:rPr>
              <w:t>過去</w:t>
            </w:r>
            <w:r w:rsidR="00EC5F63">
              <w:rPr>
                <w:rFonts w:hint="eastAsia"/>
              </w:rPr>
              <w:t>/</w:t>
            </w:r>
            <w:r w:rsidR="008E3570">
              <w:rPr>
                <w:rFonts w:hint="eastAsia"/>
              </w:rPr>
              <w:t>現在</w:t>
            </w:r>
            <w:r w:rsidR="00EC5F63">
              <w:rPr>
                <w:rFonts w:hint="eastAsia"/>
              </w:rPr>
              <w:t>/</w:t>
            </w:r>
            <w:r w:rsidR="008E3570">
              <w:rPr>
                <w:rFonts w:hint="eastAsia"/>
              </w:rPr>
              <w:t>合理的に予見可能な将来の他の行為</w:t>
            </w:r>
            <w:r>
              <w:rPr>
                <w:rFonts w:hint="eastAsia"/>
              </w:rPr>
              <w:t>」</w:t>
            </w:r>
            <w:r w:rsidR="008E3570">
              <w:rPr>
                <w:rFonts w:hint="eastAsia"/>
              </w:rPr>
              <w:t>と合算され、その行為の影響の増加から生じる環境への影響</w:t>
            </w:r>
          </w:p>
        </w:tc>
      </w:tr>
      <w:tr w:rsidR="008E37DE" w14:paraId="011F5FAF" w14:textId="77777777" w:rsidTr="00AC3E22">
        <w:tc>
          <w:tcPr>
            <w:tcW w:w="0" w:type="auto"/>
          </w:tcPr>
          <w:p w14:paraId="0990AA71" w14:textId="31A3CDA0" w:rsidR="00AC3E22" w:rsidRDefault="00A3302D" w:rsidP="00AC3E22">
            <w:pPr>
              <w:ind w:leftChars="0" w:left="0" w:firstLineChars="0" w:firstLine="0"/>
            </w:pPr>
            <w:r>
              <w:rPr>
                <w:rFonts w:hint="eastAsia"/>
              </w:rPr>
              <w:t>米国</w:t>
            </w:r>
            <w:r w:rsidR="00AC3E22">
              <w:rPr>
                <w:rFonts w:hint="eastAsia"/>
              </w:rPr>
              <w:t>EPA(1999)</w:t>
            </w:r>
          </w:p>
        </w:tc>
        <w:tc>
          <w:tcPr>
            <w:tcW w:w="0" w:type="auto"/>
          </w:tcPr>
          <w:p w14:paraId="0DE76521" w14:textId="79B1BA85" w:rsidR="00AC3E22" w:rsidRDefault="00AC3E22" w:rsidP="009D7F6F">
            <w:pPr>
              <w:snapToGrid w:val="0"/>
              <w:ind w:leftChars="0" w:left="0" w:firstLineChars="0" w:firstLine="0"/>
            </w:pPr>
            <w:r w:rsidRPr="00AC3E22">
              <w:rPr>
                <w:rFonts w:hint="eastAsia"/>
              </w:rPr>
              <w:t>ある行為の影響が特定の場所及び特定の時間内に、他の影響に加わったり、他の影響と相互作用したりする場合に生じる</w:t>
            </w:r>
            <w:r w:rsidR="00701941">
              <w:rPr>
                <w:rFonts w:hint="eastAsia"/>
              </w:rPr>
              <w:t>影響</w:t>
            </w:r>
          </w:p>
        </w:tc>
      </w:tr>
      <w:tr w:rsidR="0029170D" w14:paraId="29D99AFD" w14:textId="77777777" w:rsidTr="00AC3E22">
        <w:tc>
          <w:tcPr>
            <w:tcW w:w="0" w:type="auto"/>
          </w:tcPr>
          <w:p w14:paraId="7466E0AB" w14:textId="365E61AC" w:rsidR="00234487" w:rsidRDefault="00234487" w:rsidP="00AC3E22">
            <w:pPr>
              <w:ind w:leftChars="0" w:left="0" w:firstLineChars="0" w:firstLine="0"/>
            </w:pPr>
            <w:r>
              <w:rPr>
                <w:rFonts w:hint="eastAsia"/>
              </w:rPr>
              <w:t>カナダ</w:t>
            </w:r>
            <w:r w:rsidRPr="00234487">
              <w:t>IAA第2条</w:t>
            </w:r>
          </w:p>
        </w:tc>
        <w:tc>
          <w:tcPr>
            <w:tcW w:w="0" w:type="auto"/>
          </w:tcPr>
          <w:p w14:paraId="29C5F1CA" w14:textId="61C18A59" w:rsidR="00234487" w:rsidRPr="007D368C" w:rsidRDefault="007E6285" w:rsidP="009D7F6F">
            <w:pPr>
              <w:snapToGrid w:val="0"/>
              <w:ind w:leftChars="0" w:left="0" w:firstLineChars="0" w:firstLine="0"/>
            </w:pPr>
            <w:r w:rsidRPr="007E6285">
              <w:rPr>
                <w:rFonts w:hint="eastAsia"/>
              </w:rPr>
              <w:t>環境または健康、社会、経済状況の変化、およびこれらの変化のプラスとマイナスの結果</w:t>
            </w:r>
          </w:p>
        </w:tc>
      </w:tr>
      <w:tr w:rsidR="0029170D" w14:paraId="611311BD" w14:textId="77777777" w:rsidTr="00AC3E22">
        <w:tc>
          <w:tcPr>
            <w:tcW w:w="0" w:type="auto"/>
          </w:tcPr>
          <w:p w14:paraId="03C00FA2" w14:textId="1BAD4044" w:rsidR="00A3302D" w:rsidRDefault="00A3302D" w:rsidP="00AC3E22">
            <w:pPr>
              <w:ind w:leftChars="0" w:left="0" w:firstLineChars="0" w:firstLine="0"/>
            </w:pPr>
            <w:r>
              <w:rPr>
                <w:rFonts w:hint="eastAsia"/>
              </w:rPr>
              <w:t>カナダCEAA(2018)</w:t>
            </w:r>
          </w:p>
        </w:tc>
        <w:tc>
          <w:tcPr>
            <w:tcW w:w="0" w:type="auto"/>
          </w:tcPr>
          <w:p w14:paraId="7A2463BC" w14:textId="72D4FD07" w:rsidR="00A3302D" w:rsidRPr="007E6285" w:rsidRDefault="00A3302D" w:rsidP="009D7F6F">
            <w:pPr>
              <w:snapToGrid w:val="0"/>
              <w:ind w:leftChars="0" w:left="0" w:firstLineChars="0" w:firstLine="0"/>
            </w:pPr>
            <w:r w:rsidRPr="00A3302D">
              <w:rPr>
                <w:rFonts w:hint="eastAsia"/>
              </w:rPr>
              <w:t>プロジェクトの残存影響と、過去、現在、および合理的に予測可能なその他の物理的活動の存在との組み合わせの結果として生じる、環境、健康、社会、経済状況の変化</w:t>
            </w:r>
          </w:p>
        </w:tc>
      </w:tr>
      <w:tr w:rsidR="008E37DE" w14:paraId="7789A83B" w14:textId="77777777" w:rsidTr="00AC3E22">
        <w:tc>
          <w:tcPr>
            <w:tcW w:w="0" w:type="auto"/>
          </w:tcPr>
          <w:p w14:paraId="6F64E967" w14:textId="4479EFCA" w:rsidR="00246160" w:rsidRDefault="00077CB0" w:rsidP="00AC3E22">
            <w:pPr>
              <w:ind w:leftChars="0" w:left="0" w:firstLineChars="0" w:firstLine="0"/>
            </w:pPr>
            <w:r>
              <w:rPr>
                <w:rFonts w:hint="eastAsia"/>
              </w:rPr>
              <w:t>EU(1999)</w:t>
            </w:r>
          </w:p>
        </w:tc>
        <w:tc>
          <w:tcPr>
            <w:tcW w:w="0" w:type="auto"/>
          </w:tcPr>
          <w:p w14:paraId="0D5B02DE" w14:textId="23DA2FCB" w:rsidR="00246160" w:rsidRPr="007D368C" w:rsidRDefault="00077CB0" w:rsidP="009D7F6F">
            <w:pPr>
              <w:snapToGrid w:val="0"/>
              <w:ind w:leftChars="0" w:left="0" w:firstLineChars="0" w:firstLine="0"/>
            </w:pPr>
            <w:r w:rsidRPr="00077CB0">
              <w:rPr>
                <w:rFonts w:hint="eastAsia"/>
              </w:rPr>
              <w:t>過去、現在、または合理的に予測可能な他の行為が、当該プロジェクトと共に引き起こす追加的な変化の結果として生じる影響</w:t>
            </w:r>
          </w:p>
        </w:tc>
      </w:tr>
      <w:tr w:rsidR="0029170D" w14:paraId="33754E5C" w14:textId="77777777" w:rsidTr="00AC3E22">
        <w:tc>
          <w:tcPr>
            <w:tcW w:w="0" w:type="auto"/>
          </w:tcPr>
          <w:p w14:paraId="6F483ED9" w14:textId="308DF781" w:rsidR="00D17CC5" w:rsidRDefault="00D17CC5" w:rsidP="00AC3E22">
            <w:pPr>
              <w:ind w:leftChars="0" w:left="0" w:firstLineChars="0" w:firstLine="0"/>
            </w:pPr>
            <w:r>
              <w:rPr>
                <w:rFonts w:hint="eastAsia"/>
              </w:rPr>
              <w:t>英国</w:t>
            </w:r>
            <w:r w:rsidRPr="00D17CC5">
              <w:t>RUK/NERC（2013）</w:t>
            </w:r>
          </w:p>
        </w:tc>
        <w:tc>
          <w:tcPr>
            <w:tcW w:w="0" w:type="auto"/>
          </w:tcPr>
          <w:p w14:paraId="57AD4D02" w14:textId="75060A2F" w:rsidR="00FF41A1" w:rsidRDefault="00807A44" w:rsidP="009D7F6F">
            <w:pPr>
              <w:snapToGrid w:val="0"/>
              <w:ind w:leftChars="0" w:left="0" w:firstLineChars="0" w:firstLine="0"/>
            </w:pPr>
            <w:r w:rsidRPr="00807A44">
              <w:rPr>
                <w:rFonts w:hint="eastAsia"/>
              </w:rPr>
              <w:t>過去、現在、または合理的に予測可能な他の行為と、計画</w:t>
            </w:r>
            <w:r w:rsidR="005273B7">
              <w:rPr>
                <w:rFonts w:hint="eastAsia"/>
              </w:rPr>
              <w:t>/</w:t>
            </w:r>
            <w:r w:rsidRPr="00807A44">
              <w:rPr>
                <w:rFonts w:hint="eastAsia"/>
              </w:rPr>
              <w:t>プロジェクト自体によって引き起こされる相加的影響</w:t>
            </w:r>
          </w:p>
          <w:p w14:paraId="41A00890" w14:textId="6F2EAA3A" w:rsidR="00D17CC5" w:rsidRPr="00077CB0" w:rsidRDefault="00807A44" w:rsidP="009D7F6F">
            <w:pPr>
              <w:snapToGrid w:val="0"/>
              <w:ind w:leftChars="0" w:left="0" w:firstLineChars="0" w:firstLine="0"/>
            </w:pPr>
            <w:r w:rsidRPr="00807A44">
              <w:rPr>
                <w:rFonts w:hint="eastAsia"/>
              </w:rPr>
              <w:t>開発計画</w:t>
            </w:r>
            <w:r w:rsidR="00BA5D79">
              <w:rPr>
                <w:rFonts w:hint="eastAsia"/>
              </w:rPr>
              <w:t>/</w:t>
            </w:r>
            <w:r w:rsidRPr="00807A44">
              <w:rPr>
                <w:rFonts w:hint="eastAsia"/>
              </w:rPr>
              <w:t>計画</w:t>
            </w:r>
            <w:r w:rsidR="00BA5D79">
              <w:rPr>
                <w:rFonts w:hint="eastAsia"/>
              </w:rPr>
              <w:t>/</w:t>
            </w:r>
            <w:r w:rsidRPr="00807A44">
              <w:rPr>
                <w:rFonts w:hint="eastAsia"/>
              </w:rPr>
              <w:t>プロジェクトが環境の異なる側面に及ぼす影響間の反応から生じる相乗的影響（複合影響）（</w:t>
            </w:r>
            <w:r w:rsidRPr="00807A44">
              <w:t>synergistic effects（in-combination））</w:t>
            </w:r>
          </w:p>
        </w:tc>
      </w:tr>
      <w:tr w:rsidR="0029170D" w14:paraId="2EF84F35" w14:textId="77777777" w:rsidTr="00AC3E22">
        <w:tc>
          <w:tcPr>
            <w:tcW w:w="0" w:type="auto"/>
          </w:tcPr>
          <w:p w14:paraId="0C2F9CD4" w14:textId="65E19B14" w:rsidR="00FF7B64" w:rsidRDefault="00FF7B64" w:rsidP="00AC3E22">
            <w:pPr>
              <w:ind w:leftChars="0" w:left="0" w:firstLineChars="0" w:firstLine="0"/>
            </w:pPr>
            <w:r>
              <w:rPr>
                <w:rFonts w:hint="eastAsia"/>
              </w:rPr>
              <w:t>IFC(2013)</w:t>
            </w:r>
          </w:p>
        </w:tc>
        <w:tc>
          <w:tcPr>
            <w:tcW w:w="0" w:type="auto"/>
          </w:tcPr>
          <w:p w14:paraId="19A02000" w14:textId="07A065DC" w:rsidR="00FF7B64" w:rsidRPr="00807A44" w:rsidRDefault="009F2F88" w:rsidP="009D7F6F">
            <w:pPr>
              <w:snapToGrid w:val="0"/>
              <w:ind w:leftChars="0" w:left="0" w:firstLineChars="0" w:firstLine="0"/>
            </w:pPr>
            <w:r>
              <w:rPr>
                <w:rFonts w:hint="eastAsia"/>
              </w:rPr>
              <w:t>「</w:t>
            </w:r>
            <w:r w:rsidR="008E37DE">
              <w:rPr>
                <w:rFonts w:hint="eastAsia"/>
              </w:rPr>
              <w:t>開発(人の</w:t>
            </w:r>
            <w:r w:rsidR="00FF7B64" w:rsidRPr="00FF7B64">
              <w:rPr>
                <w:rFonts w:hint="eastAsia"/>
              </w:rPr>
              <w:t>行為、プロジェクト、活動</w:t>
            </w:r>
            <w:r w:rsidR="008E37DE">
              <w:rPr>
                <w:rFonts w:hint="eastAsia"/>
              </w:rPr>
              <w:t>)</w:t>
            </w:r>
            <w:r w:rsidR="00FF7B64" w:rsidRPr="00FF7B64">
              <w:t>の連続的</w:t>
            </w:r>
            <w:r w:rsidR="00BA5D79">
              <w:rPr>
                <w:rFonts w:hint="eastAsia"/>
              </w:rPr>
              <w:t>/</w:t>
            </w:r>
            <w:r w:rsidR="00FF7B64" w:rsidRPr="00FF7B64">
              <w:t>追加的</w:t>
            </w:r>
            <w:r w:rsidR="00BA5D79">
              <w:rPr>
                <w:rFonts w:hint="eastAsia"/>
              </w:rPr>
              <w:t>/</w:t>
            </w:r>
            <w:r w:rsidR="00FF7B64" w:rsidRPr="00FF7B64">
              <w:t>複合的な影響</w:t>
            </w:r>
            <w:r>
              <w:rPr>
                <w:rFonts w:hint="eastAsia"/>
              </w:rPr>
              <w:t>」</w:t>
            </w:r>
            <w:r w:rsidR="0043589C">
              <w:rPr>
                <w:rFonts w:hint="eastAsia"/>
              </w:rPr>
              <w:t>に</w:t>
            </w:r>
            <w:r w:rsidR="00FF7B64" w:rsidRPr="00FF7B64">
              <w:t>、</w:t>
            </w:r>
            <w:r w:rsidR="0043589C">
              <w:rPr>
                <w:rFonts w:hint="eastAsia"/>
              </w:rPr>
              <w:t>「</w:t>
            </w:r>
            <w:r w:rsidR="00FF7B64" w:rsidRPr="00FF7B64">
              <w:t>既存</w:t>
            </w:r>
            <w:r w:rsidR="0029170D">
              <w:rPr>
                <w:rFonts w:hint="eastAsia"/>
              </w:rPr>
              <w:t>/</w:t>
            </w:r>
            <w:r w:rsidR="00FF7B64" w:rsidRPr="00FF7B64">
              <w:t>計画</w:t>
            </w:r>
            <w:r w:rsidR="0029170D">
              <w:rPr>
                <w:rFonts w:hint="eastAsia"/>
              </w:rPr>
              <w:t>中</w:t>
            </w:r>
            <w:r w:rsidR="00FF7B64" w:rsidRPr="00FF7B64">
              <w:t>／合理的に予測される将来の影響</w:t>
            </w:r>
            <w:r w:rsidR="0043589C">
              <w:rPr>
                <w:rFonts w:hint="eastAsia"/>
              </w:rPr>
              <w:t>」を</w:t>
            </w:r>
            <w:r w:rsidR="00FF7B64" w:rsidRPr="00FF7B64">
              <w:t>加えた場合に生じる影響</w:t>
            </w:r>
          </w:p>
        </w:tc>
      </w:tr>
      <w:tr w:rsidR="00515AA6" w14:paraId="0DE563B5" w14:textId="77777777" w:rsidTr="00AC3E22">
        <w:tc>
          <w:tcPr>
            <w:tcW w:w="0" w:type="auto"/>
          </w:tcPr>
          <w:p w14:paraId="245DFFB3" w14:textId="4B478A08" w:rsidR="00515AA6" w:rsidRDefault="00515AA6" w:rsidP="00AC3E22">
            <w:pPr>
              <w:ind w:leftChars="0" w:left="0" w:firstLineChars="0" w:firstLine="0"/>
            </w:pPr>
            <w:r>
              <w:rPr>
                <w:rFonts w:hint="eastAsia"/>
              </w:rPr>
              <w:t>IAIA(2024)</w:t>
            </w:r>
          </w:p>
        </w:tc>
        <w:tc>
          <w:tcPr>
            <w:tcW w:w="0" w:type="auto"/>
          </w:tcPr>
          <w:p w14:paraId="45274095" w14:textId="3DBE20BD" w:rsidR="00515AA6" w:rsidRDefault="00CE147E" w:rsidP="009D7F6F">
            <w:pPr>
              <w:snapToGrid w:val="0"/>
              <w:ind w:leftChars="0" w:left="0" w:firstLineChars="0" w:firstLine="0"/>
            </w:pPr>
            <w:r w:rsidRPr="00CE147E">
              <w:rPr>
                <w:rFonts w:hint="eastAsia"/>
              </w:rPr>
              <w:t>大規模な計画が、特定の時間と空間において他の複数のプロジェクトや活動と組み合わさることにより、生態系構成要素に対して雪だるま式に累積</w:t>
            </w:r>
            <w:r>
              <w:rPr>
                <w:rFonts w:hint="eastAsia"/>
              </w:rPr>
              <w:t>した</w:t>
            </w:r>
            <w:r w:rsidRPr="00CE147E">
              <w:rPr>
                <w:rFonts w:hint="eastAsia"/>
              </w:rPr>
              <w:t>影響</w:t>
            </w:r>
          </w:p>
        </w:tc>
      </w:tr>
      <w:tr w:rsidR="008A0B89" w14:paraId="3C62F7BB" w14:textId="77777777" w:rsidTr="00AC3E22">
        <w:tc>
          <w:tcPr>
            <w:tcW w:w="0" w:type="auto"/>
          </w:tcPr>
          <w:p w14:paraId="322C2CF8" w14:textId="093D2056" w:rsidR="008A0B89" w:rsidRDefault="00FE6D13" w:rsidP="00AC3E22">
            <w:pPr>
              <w:ind w:leftChars="0" w:left="0" w:firstLineChars="0" w:firstLine="0"/>
            </w:pPr>
            <w:r>
              <w:rPr>
                <w:rFonts w:hint="eastAsia"/>
              </w:rPr>
              <w:t>CEAF(2019)</w:t>
            </w:r>
          </w:p>
        </w:tc>
        <w:tc>
          <w:tcPr>
            <w:tcW w:w="0" w:type="auto"/>
          </w:tcPr>
          <w:p w14:paraId="63C5F55E" w14:textId="267D3FCA" w:rsidR="008A0B89" w:rsidRPr="00CE147E" w:rsidRDefault="00FE6D13" w:rsidP="009D7F6F">
            <w:pPr>
              <w:snapToGrid w:val="0"/>
              <w:ind w:leftChars="0" w:left="0" w:firstLineChars="0" w:firstLine="0"/>
            </w:pPr>
            <w:r w:rsidRPr="00FE6D13">
              <w:rPr>
                <w:rFonts w:hint="eastAsia"/>
              </w:rPr>
              <w:t>当該プロジェクトとともに、過去、現在、または合理的に予測可能な他の行</w:t>
            </w:r>
            <w:r w:rsidRPr="00FE6D13">
              <w:rPr>
                <w:rFonts w:hint="eastAsia"/>
              </w:rPr>
              <w:lastRenderedPageBreak/>
              <w:t>為によって引き起こされる追加的変化から生じる影響</w:t>
            </w:r>
          </w:p>
        </w:tc>
      </w:tr>
    </w:tbl>
    <w:p w14:paraId="07CFE879" w14:textId="77777777" w:rsidR="00A55F1A" w:rsidRPr="009D7F6F" w:rsidRDefault="00A55F1A" w:rsidP="009D7F6F"/>
    <w:p w14:paraId="363B2146" w14:textId="5C6EC8B9" w:rsidR="003C0C8F" w:rsidRDefault="003C0C8F" w:rsidP="001D1CE9">
      <w:pPr>
        <w:pStyle w:val="4"/>
      </w:pPr>
      <w:r>
        <w:rPr>
          <w:rFonts w:hint="eastAsia"/>
        </w:rPr>
        <w:t>イ．累積的影響評価の適用</w:t>
      </w:r>
    </w:p>
    <w:p w14:paraId="258E31DC" w14:textId="5D3A6B97" w:rsidR="00D76B29" w:rsidRDefault="00036392" w:rsidP="003C0C8F">
      <w:r w:rsidRPr="00036392">
        <w:rPr>
          <w:rFonts w:hint="eastAsia"/>
        </w:rPr>
        <w:t>累積的影響評価</w:t>
      </w:r>
      <w:r w:rsidRPr="00036392">
        <w:t>の適用範囲は国によって異な</w:t>
      </w:r>
      <w:r>
        <w:rPr>
          <w:rFonts w:hint="eastAsia"/>
        </w:rPr>
        <w:t>る</w:t>
      </w:r>
      <w:r w:rsidRPr="00036392">
        <w:t>が、米国</w:t>
      </w:r>
      <w:r w:rsidR="00B57677">
        <w:rPr>
          <w:rFonts w:hint="eastAsia"/>
        </w:rPr>
        <w:t>、カナダ、</w:t>
      </w:r>
      <w:r w:rsidRPr="00036392">
        <w:t>欧州</w:t>
      </w:r>
      <w:r w:rsidR="00275789">
        <w:rPr>
          <w:rFonts w:hint="eastAsia"/>
        </w:rPr>
        <w:t>、英国</w:t>
      </w:r>
      <w:r w:rsidRPr="00036392">
        <w:t>では、</w:t>
      </w:r>
      <w:r w:rsidR="002C076A">
        <w:rPr>
          <w:rFonts w:hint="eastAsia"/>
        </w:rPr>
        <w:t>累積的影響評価</w:t>
      </w:r>
      <w:r w:rsidRPr="00036392">
        <w:t>は個々のプロジェクトや活動だけでなく、政策、計画、プログラム</w:t>
      </w:r>
      <w:r w:rsidR="00203682">
        <w:rPr>
          <w:rFonts w:hint="eastAsia"/>
        </w:rPr>
        <w:t>(PPP)</w:t>
      </w:r>
      <w:r w:rsidRPr="00036392">
        <w:t>にも適用され</w:t>
      </w:r>
      <w:r>
        <w:rPr>
          <w:rFonts w:hint="eastAsia"/>
        </w:rPr>
        <w:t>る</w:t>
      </w:r>
      <w:r w:rsidRPr="00036392">
        <w:t>。</w:t>
      </w:r>
    </w:p>
    <w:p w14:paraId="2707F9B4" w14:textId="4AB95926" w:rsidR="00F022D4" w:rsidRDefault="0008508A" w:rsidP="003C0C8F">
      <w:r>
        <w:rPr>
          <w:rFonts w:hint="eastAsia"/>
        </w:rPr>
        <w:t>米国では</w:t>
      </w:r>
      <w:r w:rsidR="0090724D" w:rsidRPr="0090724D">
        <w:rPr>
          <w:rFonts w:hint="eastAsia"/>
        </w:rPr>
        <w:t>国家環境政策法（</w:t>
      </w:r>
      <w:r w:rsidR="0090724D" w:rsidRPr="0090724D">
        <w:t>NEPA）に基づく環境影響評価（</w:t>
      </w:r>
      <w:r w:rsidR="0063727B">
        <w:rPr>
          <w:rFonts w:hint="eastAsia"/>
        </w:rPr>
        <w:t xml:space="preserve">Environmental Impact </w:t>
      </w:r>
      <w:proofErr w:type="spellStart"/>
      <w:r w:rsidR="0063727B">
        <w:rPr>
          <w:rFonts w:hint="eastAsia"/>
        </w:rPr>
        <w:t>Statements:</w:t>
      </w:r>
      <w:r w:rsidR="0090724D" w:rsidRPr="0090724D">
        <w:t>EIS</w:t>
      </w:r>
      <w:proofErr w:type="spellEnd"/>
      <w:r w:rsidR="0090724D" w:rsidRPr="0090724D">
        <w:t>）</w:t>
      </w:r>
      <w:r w:rsidR="0090724D">
        <w:rPr>
          <w:rFonts w:hint="eastAsia"/>
        </w:rPr>
        <w:t>が、</w:t>
      </w:r>
      <w:r w:rsidR="003137FE">
        <w:rPr>
          <w:rFonts w:hint="eastAsia"/>
        </w:rPr>
        <w:t>プ</w:t>
      </w:r>
      <w:r w:rsidR="003137FE" w:rsidRPr="003137FE">
        <w:rPr>
          <w:rFonts w:hint="eastAsia"/>
        </w:rPr>
        <w:t>ロジェクトだけでなく、政策、計画、プログラムも対象</w:t>
      </w:r>
      <w:r w:rsidR="003137FE">
        <w:rPr>
          <w:rFonts w:hint="eastAsia"/>
        </w:rPr>
        <w:t>にしているため、</w:t>
      </w:r>
      <w:r w:rsidR="00203682">
        <w:rPr>
          <w:rFonts w:hint="eastAsia"/>
        </w:rPr>
        <w:t>EISに含まれる累積的影響評価もPPPレベル</w:t>
      </w:r>
      <w:r w:rsidR="00215101">
        <w:rPr>
          <w:rFonts w:hint="eastAsia"/>
        </w:rPr>
        <w:t>にも適用される。</w:t>
      </w:r>
      <w:r w:rsidR="003E3E42">
        <w:rPr>
          <w:rFonts w:hint="eastAsia"/>
        </w:rPr>
        <w:t>PPPレベルに適用されるEIS</w:t>
      </w:r>
      <w:r w:rsidR="00C20605">
        <w:rPr>
          <w:rFonts w:hint="eastAsia"/>
        </w:rPr>
        <w:t>はプログラム環境影響評価(</w:t>
      </w:r>
      <w:r w:rsidR="00C20605" w:rsidRPr="00C20605">
        <w:t>Programmatic Environmental Impact Statements</w:t>
      </w:r>
      <w:r w:rsidR="00C20605">
        <w:rPr>
          <w:rFonts w:hint="eastAsia"/>
        </w:rPr>
        <w:t xml:space="preserve">: </w:t>
      </w:r>
      <w:r w:rsidR="00C20605" w:rsidRPr="00C20605">
        <w:t>PEIS)</w:t>
      </w:r>
      <w:r w:rsidR="00C20605">
        <w:rPr>
          <w:rFonts w:hint="eastAsia"/>
        </w:rPr>
        <w:t>と呼ばれ、</w:t>
      </w:r>
      <w:r w:rsidR="0001186D">
        <w:rPr>
          <w:rFonts w:hint="eastAsia"/>
        </w:rPr>
        <w:t>国家エネルギー戦略の評価などに用いられ</w:t>
      </w:r>
      <w:r w:rsidR="00F1302A">
        <w:rPr>
          <w:rFonts w:hint="eastAsia"/>
        </w:rPr>
        <w:t>てい</w:t>
      </w:r>
      <w:r w:rsidR="0001186D">
        <w:rPr>
          <w:rFonts w:hint="eastAsia"/>
        </w:rPr>
        <w:t>る。</w:t>
      </w:r>
      <w:r w:rsidR="00742638">
        <w:rPr>
          <w:rFonts w:hint="eastAsia"/>
        </w:rPr>
        <w:t>また、米国の</w:t>
      </w:r>
      <w:r w:rsidR="00742638" w:rsidRPr="00B97BC5">
        <w:rPr>
          <w:rFonts w:hint="eastAsia"/>
        </w:rPr>
        <w:t>カリフォルニア州環境品質法（</w:t>
      </w:r>
      <w:r w:rsidR="00742638" w:rsidRPr="00B97BC5">
        <w:t>CEQA）</w:t>
      </w:r>
      <w:r w:rsidR="00742638">
        <w:rPr>
          <w:rFonts w:hint="eastAsia"/>
        </w:rPr>
        <w:t>に基づいてプログラムを対象とした</w:t>
      </w:r>
      <w:r w:rsidR="00742638" w:rsidRPr="00700E85">
        <w:rPr>
          <w:rFonts w:hint="eastAsia"/>
        </w:rPr>
        <w:t>マスター環境影響報告書</w:t>
      </w:r>
      <w:r w:rsidR="00742638">
        <w:rPr>
          <w:rFonts w:hint="eastAsia"/>
        </w:rPr>
        <w:t>(</w:t>
      </w:r>
      <w:r w:rsidR="00742638" w:rsidRPr="00700E85">
        <w:t>Master Environmental Impact Report (Master EIR)</w:t>
      </w:r>
      <w:r w:rsidR="00742638">
        <w:rPr>
          <w:rFonts w:hint="eastAsia"/>
        </w:rPr>
        <w:t>)が作成され、その中で累積的影響評価が行われている場合、個別プロジェクトの累積的影響評価が免除されることがある。</w:t>
      </w:r>
    </w:p>
    <w:p w14:paraId="40DCDCB9" w14:textId="77777777" w:rsidR="00676D1A" w:rsidRDefault="00676D1A" w:rsidP="003C0C8F">
      <w:r w:rsidRPr="00676D1A">
        <w:rPr>
          <w:rFonts w:hint="eastAsia"/>
        </w:rPr>
        <w:t>カナダも</w:t>
      </w:r>
      <w:r w:rsidRPr="00676D1A">
        <w:t>EIA、SEA双方を対象に累積的影響評価が行われている。ただし、SEA法令の中で累積的影響評価が記されているものの、実際SEA法令に基づいて行われる累積的影響評価は少なく、別の枠組みの中で累積的影響評価が実施されることが多い。詳細は3章参照のこと。</w:t>
      </w:r>
    </w:p>
    <w:p w14:paraId="6B2E92C4" w14:textId="2C0B1978" w:rsidR="00A54512" w:rsidRDefault="00A54512" w:rsidP="003C0C8F">
      <w:r>
        <w:rPr>
          <w:rFonts w:hint="eastAsia"/>
        </w:rPr>
        <w:t>EUでは、</w:t>
      </w:r>
      <w:r w:rsidR="00D42E97">
        <w:rPr>
          <w:rFonts w:hint="eastAsia"/>
        </w:rPr>
        <w:t>EIA指令(</w:t>
      </w:r>
      <w:r w:rsidR="00D42E97" w:rsidRPr="00D42E97">
        <w:t>Directive 2011/92/EU, as amended by 2014/52/EU</w:t>
      </w:r>
      <w:r w:rsidR="00D42E97">
        <w:rPr>
          <w:rFonts w:hint="eastAsia"/>
        </w:rPr>
        <w:t>)</w:t>
      </w:r>
      <w:r w:rsidR="0089199D">
        <w:rPr>
          <w:rFonts w:hint="eastAsia"/>
        </w:rPr>
        <w:t>で</w:t>
      </w:r>
      <w:r w:rsidR="00666587">
        <w:rPr>
          <w:rFonts w:hint="eastAsia"/>
        </w:rPr>
        <w:t>プロジェクトEIA</w:t>
      </w:r>
      <w:r w:rsidR="00315063">
        <w:rPr>
          <w:rFonts w:hint="eastAsia"/>
        </w:rPr>
        <w:t>への累積的影響評価の適用</w:t>
      </w:r>
      <w:r w:rsidR="00115932">
        <w:rPr>
          <w:rFonts w:hint="eastAsia"/>
        </w:rPr>
        <w:t>が記されている</w:t>
      </w:r>
      <w:r w:rsidR="00315063">
        <w:rPr>
          <w:rFonts w:hint="eastAsia"/>
        </w:rPr>
        <w:t>一方、</w:t>
      </w:r>
      <w:r w:rsidR="00092C66">
        <w:rPr>
          <w:rFonts w:hint="eastAsia"/>
        </w:rPr>
        <w:t>SEA指令(</w:t>
      </w:r>
      <w:r w:rsidR="00092C66" w:rsidRPr="00092C66">
        <w:t>Directive 2001/42/EC</w:t>
      </w:r>
      <w:r w:rsidR="00092C66">
        <w:rPr>
          <w:rFonts w:hint="eastAsia"/>
        </w:rPr>
        <w:t>)でPPP</w:t>
      </w:r>
      <w:r w:rsidR="008D2E25">
        <w:rPr>
          <w:rFonts w:hint="eastAsia"/>
        </w:rPr>
        <w:t>に対するSEA</w:t>
      </w:r>
      <w:r w:rsidR="00662343">
        <w:rPr>
          <w:rFonts w:hint="eastAsia"/>
        </w:rPr>
        <w:t>の中で</w:t>
      </w:r>
      <w:r w:rsidR="00092C66">
        <w:rPr>
          <w:rFonts w:hint="eastAsia"/>
        </w:rPr>
        <w:t>の累積的影響評価</w:t>
      </w:r>
      <w:r w:rsidR="00115932">
        <w:rPr>
          <w:rFonts w:hint="eastAsia"/>
        </w:rPr>
        <w:t>の適用が記されている。</w:t>
      </w:r>
      <w:r w:rsidR="00AC30DF">
        <w:rPr>
          <w:rFonts w:hint="eastAsia"/>
        </w:rPr>
        <w:t>この他ナチュラ2000サイトへ</w:t>
      </w:r>
      <w:r w:rsidR="00080F8D">
        <w:rPr>
          <w:rFonts w:hint="eastAsia"/>
        </w:rPr>
        <w:t>影響を与える活動には、生息地指令(</w:t>
      </w:r>
      <w:r w:rsidR="00F850F6" w:rsidRPr="00F850F6">
        <w:t>Habitats Directive (92/43/EEC)</w:t>
      </w:r>
      <w:r w:rsidR="00080F8D">
        <w:rPr>
          <w:rFonts w:hint="eastAsia"/>
        </w:rPr>
        <w:t>)の中で累積的影響評価が記されている。</w:t>
      </w:r>
      <w:r w:rsidR="00B92BD3">
        <w:rPr>
          <w:rFonts w:hint="eastAsia"/>
        </w:rPr>
        <w:t>海洋</w:t>
      </w:r>
      <w:r w:rsidR="00662343">
        <w:rPr>
          <w:rFonts w:hint="eastAsia"/>
        </w:rPr>
        <w:t>環境</w:t>
      </w:r>
      <w:r w:rsidR="00A3299B">
        <w:rPr>
          <w:rFonts w:hint="eastAsia"/>
        </w:rPr>
        <w:t>に影響を与える活動</w:t>
      </w:r>
      <w:r w:rsidR="00662343">
        <w:rPr>
          <w:rFonts w:hint="eastAsia"/>
        </w:rPr>
        <w:t>は</w:t>
      </w:r>
      <w:r w:rsidR="00D41164">
        <w:rPr>
          <w:rFonts w:hint="eastAsia"/>
        </w:rPr>
        <w:t>、</w:t>
      </w:r>
      <w:r w:rsidR="00112930">
        <w:rPr>
          <w:rFonts w:hint="eastAsia"/>
        </w:rPr>
        <w:t>海洋戦略枠組み指令(</w:t>
      </w:r>
      <w:r w:rsidR="00112930" w:rsidRPr="00112930">
        <w:t>Marine Strategy Framework Directive (2008/56/EC)</w:t>
      </w:r>
      <w:r w:rsidR="00112930">
        <w:rPr>
          <w:rFonts w:hint="eastAsia"/>
        </w:rPr>
        <w:t>)</w:t>
      </w:r>
      <w:r w:rsidR="00A22375">
        <w:rPr>
          <w:rFonts w:hint="eastAsia"/>
        </w:rPr>
        <w:t>の中で累積的影響評価の適用が記されている。</w:t>
      </w:r>
    </w:p>
    <w:p w14:paraId="2C80565A" w14:textId="05CE067B" w:rsidR="00624B8B" w:rsidRDefault="00624B8B" w:rsidP="003C0C8F">
      <w:r>
        <w:rPr>
          <w:rFonts w:hint="eastAsia"/>
        </w:rPr>
        <w:t>英国もEUの</w:t>
      </w:r>
      <w:r w:rsidR="00FD6E9B">
        <w:rPr>
          <w:rFonts w:hint="eastAsia"/>
        </w:rPr>
        <w:t>EIA指令、SEA指令を踏襲した形の法制度を運用しており、プロジェクトだけでなくPPPも</w:t>
      </w:r>
      <w:r w:rsidR="0070527C">
        <w:rPr>
          <w:rFonts w:hint="eastAsia"/>
        </w:rPr>
        <w:t>累積的影響評価の対象としている。</w:t>
      </w:r>
    </w:p>
    <w:p w14:paraId="22D5FF0D" w14:textId="77777777" w:rsidR="001D1CE9" w:rsidRDefault="001D1CE9" w:rsidP="003C0C8F"/>
    <w:p w14:paraId="38410DF0" w14:textId="30948EBD" w:rsidR="001D1CE9" w:rsidRDefault="001D1CE9" w:rsidP="001D1CE9">
      <w:pPr>
        <w:pStyle w:val="4"/>
      </w:pPr>
      <w:bookmarkStart w:id="16" w:name="_Hlk192221725"/>
      <w:r>
        <w:rPr>
          <w:rFonts w:hint="eastAsia"/>
        </w:rPr>
        <w:t>ウ．累積的影響評価の</w:t>
      </w:r>
      <w:r w:rsidR="00F91930">
        <w:rPr>
          <w:rFonts w:hint="eastAsia"/>
        </w:rPr>
        <w:t>実施</w:t>
      </w:r>
      <w:r>
        <w:rPr>
          <w:rFonts w:hint="eastAsia"/>
        </w:rPr>
        <w:t>者</w:t>
      </w:r>
    </w:p>
    <w:p w14:paraId="1E1267E1" w14:textId="09ADD006" w:rsidR="005D312B" w:rsidRDefault="00D82CC4" w:rsidP="00364DB1">
      <w:r>
        <w:rPr>
          <w:rFonts w:hint="eastAsia"/>
        </w:rPr>
        <w:t>プロジェクトレベルの</w:t>
      </w:r>
      <w:r w:rsidR="00C80CB9">
        <w:rPr>
          <w:rFonts w:hint="eastAsia"/>
        </w:rPr>
        <w:t>累積的影響評価をEIA</w:t>
      </w:r>
      <w:r>
        <w:rPr>
          <w:rFonts w:hint="eastAsia"/>
        </w:rPr>
        <w:t>の中で実施</w:t>
      </w:r>
      <w:r w:rsidR="00C80CB9">
        <w:rPr>
          <w:rFonts w:hint="eastAsia"/>
        </w:rPr>
        <w:t>する場合は</w:t>
      </w:r>
      <w:r>
        <w:rPr>
          <w:rFonts w:hint="eastAsia"/>
        </w:rPr>
        <w:t>、</w:t>
      </w:r>
      <w:r w:rsidR="00C80CB9">
        <w:rPr>
          <w:rFonts w:hint="eastAsia"/>
        </w:rPr>
        <w:t>事業者</w:t>
      </w:r>
      <w:r w:rsidR="007830DF">
        <w:rPr>
          <w:rFonts w:hint="eastAsia"/>
        </w:rPr>
        <w:t>が</w:t>
      </w:r>
      <w:r w:rsidR="00603A7B">
        <w:rPr>
          <w:rFonts w:hint="eastAsia"/>
        </w:rPr>
        <w:t>累積的影響評価を行う</w:t>
      </w:r>
      <w:r w:rsidR="00C80CB9">
        <w:rPr>
          <w:rFonts w:hint="eastAsia"/>
        </w:rPr>
        <w:t>一方、土地利用計画や</w:t>
      </w:r>
      <w:r w:rsidR="00D15071">
        <w:rPr>
          <w:rFonts w:hint="eastAsia"/>
        </w:rPr>
        <w:t>流域開発計画</w:t>
      </w:r>
      <w:r w:rsidR="00603A7B">
        <w:rPr>
          <w:rFonts w:hint="eastAsia"/>
        </w:rPr>
        <w:t>など</w:t>
      </w:r>
      <w:r w:rsidR="00931BAC">
        <w:rPr>
          <w:rFonts w:hint="eastAsia"/>
        </w:rPr>
        <w:t>PPPレベルの</w:t>
      </w:r>
      <w:r w:rsidR="00603A7B">
        <w:rPr>
          <w:rFonts w:hint="eastAsia"/>
        </w:rPr>
        <w:t>累積的影響評価を</w:t>
      </w:r>
      <w:r w:rsidR="00D15071">
        <w:rPr>
          <w:rFonts w:hint="eastAsia"/>
        </w:rPr>
        <w:t>SEA</w:t>
      </w:r>
      <w:r w:rsidR="00931BAC">
        <w:rPr>
          <w:rFonts w:hint="eastAsia"/>
        </w:rPr>
        <w:t>の中で実施する</w:t>
      </w:r>
      <w:r w:rsidR="00D15071">
        <w:rPr>
          <w:rFonts w:hint="eastAsia"/>
        </w:rPr>
        <w:t>場合は</w:t>
      </w:r>
      <w:r w:rsidR="00931BAC">
        <w:rPr>
          <w:rFonts w:hint="eastAsia"/>
        </w:rPr>
        <w:t>、</w:t>
      </w:r>
      <w:r w:rsidR="00D15071">
        <w:rPr>
          <w:rFonts w:hint="eastAsia"/>
        </w:rPr>
        <w:t>行政</w:t>
      </w:r>
      <w:r w:rsidR="00795B64">
        <w:rPr>
          <w:rFonts w:hint="eastAsia"/>
        </w:rPr>
        <w:t>が</w:t>
      </w:r>
      <w:r w:rsidR="00931BAC">
        <w:rPr>
          <w:rFonts w:hint="eastAsia"/>
        </w:rPr>
        <w:t>累積的影響評価を</w:t>
      </w:r>
      <w:r w:rsidR="00795B64">
        <w:rPr>
          <w:rFonts w:hint="eastAsia"/>
        </w:rPr>
        <w:t>行う</w:t>
      </w:r>
      <w:r w:rsidR="00D15071">
        <w:rPr>
          <w:rFonts w:hint="eastAsia"/>
        </w:rPr>
        <w:t>。</w:t>
      </w:r>
      <w:r w:rsidR="00A616B4">
        <w:rPr>
          <w:rFonts w:hint="eastAsia"/>
        </w:rPr>
        <w:t>ただし</w:t>
      </w:r>
      <w:r w:rsidR="005119A1">
        <w:rPr>
          <w:rFonts w:hint="eastAsia"/>
        </w:rPr>
        <w:t>米国の</w:t>
      </w:r>
      <w:r w:rsidR="00895809">
        <w:rPr>
          <w:rFonts w:hint="eastAsia"/>
        </w:rPr>
        <w:t>ミネソタ州</w:t>
      </w:r>
      <w:r w:rsidR="005515E7">
        <w:rPr>
          <w:rFonts w:hint="eastAsia"/>
        </w:rPr>
        <w:t>では</w:t>
      </w:r>
      <w:r w:rsidR="00E81784">
        <w:rPr>
          <w:rFonts w:hint="eastAsia"/>
        </w:rPr>
        <w:t>、</w:t>
      </w:r>
      <w:r w:rsidR="00251BF2">
        <w:rPr>
          <w:rFonts w:hint="eastAsia"/>
        </w:rPr>
        <w:t>事業者の申請に基づいて</w:t>
      </w:r>
      <w:r w:rsidR="00E81784">
        <w:rPr>
          <w:rFonts w:hint="eastAsia"/>
        </w:rPr>
        <w:t>行政が</w:t>
      </w:r>
      <w:r w:rsidR="00251BF2">
        <w:rPr>
          <w:rFonts w:hint="eastAsia"/>
        </w:rPr>
        <w:t>累積的影響を行う</w:t>
      </w:r>
      <w:r w:rsidR="00CF04AC">
        <w:rPr>
          <w:rFonts w:hint="eastAsia"/>
        </w:rPr>
        <w:t>制度になっている</w:t>
      </w:r>
      <w:r w:rsidR="0057010D">
        <w:rPr>
          <w:rFonts w:hint="eastAsia"/>
        </w:rPr>
        <w:t>。</w:t>
      </w:r>
    </w:p>
    <w:p w14:paraId="006AFED8" w14:textId="77777777" w:rsidR="00C80CB9" w:rsidRPr="00C80CB9" w:rsidRDefault="00C80CB9" w:rsidP="004F06D6"/>
    <w:p w14:paraId="1F19B636" w14:textId="5F8FC479" w:rsidR="001D1CE9" w:rsidRDefault="001D1CE9" w:rsidP="001D1CE9">
      <w:pPr>
        <w:pStyle w:val="4"/>
      </w:pPr>
      <w:r>
        <w:rPr>
          <w:rFonts w:hint="eastAsia"/>
        </w:rPr>
        <w:t>エ．累積的影響評価の手順</w:t>
      </w:r>
    </w:p>
    <w:p w14:paraId="64BEB787" w14:textId="28A4EA7D" w:rsidR="006A0CEC" w:rsidRDefault="006A0CEC" w:rsidP="006A0CEC">
      <w:r>
        <w:rPr>
          <w:rFonts w:hint="eastAsia"/>
        </w:rPr>
        <w:t>収集した累積的影響評価のガイドラインは、いずれも影響予測の手順を示しているが、その手順は</w:t>
      </w:r>
      <w:r w:rsidR="00D01F79">
        <w:rPr>
          <w:rFonts w:hint="eastAsia"/>
        </w:rPr>
        <w:t>、スコーピング、</w:t>
      </w:r>
      <w:r w:rsidR="00410BD5">
        <w:rPr>
          <w:rFonts w:hint="eastAsia"/>
        </w:rPr>
        <w:t>影響の分析、影響の評価と</w:t>
      </w:r>
      <w:r>
        <w:rPr>
          <w:rFonts w:hint="eastAsia"/>
        </w:rPr>
        <w:t>ほぼ同じ</w:t>
      </w:r>
      <w:r w:rsidR="00410BD5">
        <w:rPr>
          <w:rFonts w:hint="eastAsia"/>
        </w:rPr>
        <w:t>構成</w:t>
      </w:r>
      <w:r>
        <w:rPr>
          <w:rFonts w:hint="eastAsia"/>
        </w:rPr>
        <w:t>である。最初</w:t>
      </w:r>
      <w:r w:rsidR="009B68A8">
        <w:rPr>
          <w:rFonts w:hint="eastAsia"/>
        </w:rPr>
        <w:t>の</w:t>
      </w:r>
      <w:r w:rsidR="00E54EDF">
        <w:rPr>
          <w:rFonts w:hint="eastAsia"/>
        </w:rPr>
        <w:t>スコーピングで</w:t>
      </w:r>
      <w:r w:rsidR="009B68A8">
        <w:rPr>
          <w:rFonts w:hint="eastAsia"/>
        </w:rPr>
        <w:t>は、</w:t>
      </w:r>
      <w:r w:rsidR="00816F8E">
        <w:rPr>
          <w:rFonts w:hint="eastAsia"/>
        </w:rPr>
        <w:t>VEC</w:t>
      </w:r>
      <w:r>
        <w:rPr>
          <w:rFonts w:hint="eastAsia"/>
        </w:rPr>
        <w:t>を選択し、調査エリアの範囲、調査時期の範囲を定め、インパクターと</w:t>
      </w:r>
      <w:r w:rsidR="00816F8E">
        <w:rPr>
          <w:rFonts w:hint="eastAsia"/>
        </w:rPr>
        <w:t>VEC</w:t>
      </w:r>
      <w:r>
        <w:rPr>
          <w:rFonts w:hint="eastAsia"/>
        </w:rPr>
        <w:t>の情報を収集</w:t>
      </w:r>
      <w:r w:rsidR="00B56DB8">
        <w:rPr>
          <w:rFonts w:hint="eastAsia"/>
        </w:rPr>
        <w:t>する。次の「環境影響の分析」では、</w:t>
      </w:r>
      <w:r>
        <w:rPr>
          <w:rFonts w:hint="eastAsia"/>
        </w:rPr>
        <w:t>インパクターと</w:t>
      </w:r>
      <w:r w:rsidR="00816F8E">
        <w:rPr>
          <w:rFonts w:hint="eastAsia"/>
        </w:rPr>
        <w:t>VEC</w:t>
      </w:r>
      <w:r>
        <w:rPr>
          <w:rFonts w:hint="eastAsia"/>
        </w:rPr>
        <w:t>を空間的時間的に整理し、新たな計画を実施した場合の影響を予測し、容認できる限度(閾値)に照らして評価し、影響の程度に応じたミティゲ</w:t>
      </w:r>
      <w:r>
        <w:rPr>
          <w:rFonts w:hint="eastAsia"/>
        </w:rPr>
        <w:lastRenderedPageBreak/>
        <w:t>ーション計画とモニタリング計画を行うという手順である。</w:t>
      </w:r>
      <w:r w:rsidR="00BC6F8C">
        <w:rPr>
          <w:rFonts w:hint="eastAsia"/>
        </w:rPr>
        <w:t>以下に最も一般的な手順を示している米国のガイドラインの例を示す。</w:t>
      </w:r>
    </w:p>
    <w:p w14:paraId="4ECFBE9D" w14:textId="77777777" w:rsidR="004822B6" w:rsidRDefault="004822B6" w:rsidP="006A0CEC"/>
    <w:p w14:paraId="34E2E1F1" w14:textId="4C6227FA" w:rsidR="003A7A87" w:rsidRDefault="006C3460" w:rsidP="006C3460">
      <w:pPr>
        <w:pStyle w:val="af7"/>
      </w:pPr>
      <w:r>
        <w:t xml:space="preserve">表1 - </w:t>
      </w:r>
      <w:r w:rsidR="00802418">
        <w:fldChar w:fldCharType="begin"/>
      </w:r>
      <w:r w:rsidR="00802418">
        <w:instrText xml:space="preserve"> SEQ 表1_- \* ARABIC </w:instrText>
      </w:r>
      <w:r w:rsidR="00802418">
        <w:fldChar w:fldCharType="separate"/>
      </w:r>
      <w:r w:rsidR="00CC1B31">
        <w:rPr>
          <w:noProof/>
        </w:rPr>
        <w:t>5</w:t>
      </w:r>
      <w:r w:rsidR="00802418">
        <w:rPr>
          <w:noProof/>
        </w:rPr>
        <w:fldChar w:fldCharType="end"/>
      </w:r>
      <w:r>
        <w:rPr>
          <w:rFonts w:hint="eastAsia"/>
        </w:rPr>
        <w:t xml:space="preserve"> 累積</w:t>
      </w:r>
      <w:r w:rsidR="004822B6">
        <w:rPr>
          <w:rFonts w:hint="eastAsia"/>
        </w:rPr>
        <w:t>的影響評価の一般的な手順</w:t>
      </w:r>
    </w:p>
    <w:tbl>
      <w:tblPr>
        <w:tblStyle w:val="ae"/>
        <w:tblW w:w="0" w:type="auto"/>
        <w:tblInd w:w="567" w:type="dxa"/>
        <w:tblLook w:val="04A0" w:firstRow="1" w:lastRow="0" w:firstColumn="1" w:lastColumn="0" w:noHBand="0" w:noVBand="1"/>
      </w:tblPr>
      <w:tblGrid>
        <w:gridCol w:w="1218"/>
        <w:gridCol w:w="7951"/>
      </w:tblGrid>
      <w:tr w:rsidR="003A7A87" w14:paraId="7AA49BB8" w14:textId="77777777" w:rsidTr="004F06D6">
        <w:tc>
          <w:tcPr>
            <w:tcW w:w="0" w:type="auto"/>
          </w:tcPr>
          <w:p w14:paraId="4F5B49B1" w14:textId="7B126EA6" w:rsidR="003A7A87" w:rsidRDefault="00DC4D8A" w:rsidP="006A0CEC">
            <w:pPr>
              <w:ind w:leftChars="0" w:left="0" w:firstLineChars="0" w:firstLine="0"/>
            </w:pPr>
            <w:r>
              <w:rPr>
                <w:rFonts w:hint="eastAsia"/>
              </w:rPr>
              <w:t>スコーピング</w:t>
            </w:r>
          </w:p>
        </w:tc>
        <w:tc>
          <w:tcPr>
            <w:tcW w:w="0" w:type="auto"/>
          </w:tcPr>
          <w:p w14:paraId="309050E3" w14:textId="77777777" w:rsidR="00DC4D8A" w:rsidRPr="00C1411C" w:rsidRDefault="00DC4D8A" w:rsidP="00BC3012">
            <w:pPr>
              <w:pStyle w:val="a9"/>
              <w:numPr>
                <w:ilvl w:val="0"/>
                <w:numId w:val="2"/>
              </w:numPr>
              <w:ind w:leftChars="0" w:firstLineChars="0"/>
            </w:pPr>
            <w:r w:rsidRPr="00C1411C">
              <w:rPr>
                <w:rFonts w:hint="eastAsia"/>
              </w:rPr>
              <w:t>提案された活動によって累積的影響を受けるもの</w:t>
            </w:r>
            <w:r w:rsidRPr="00C1411C">
              <w:t>(Valued environmental components: VEC)を特定し、何を評価するのかを決める</w:t>
            </w:r>
          </w:p>
          <w:p w14:paraId="2B7BDE6C" w14:textId="77777777" w:rsidR="00DC4D8A" w:rsidRPr="00C1411C" w:rsidRDefault="00DC4D8A" w:rsidP="00BC3012">
            <w:pPr>
              <w:pStyle w:val="a9"/>
              <w:numPr>
                <w:ilvl w:val="0"/>
                <w:numId w:val="2"/>
              </w:numPr>
              <w:ind w:leftChars="0" w:firstLineChars="0"/>
            </w:pPr>
            <w:r w:rsidRPr="00C1411C">
              <w:rPr>
                <w:rFonts w:hint="eastAsia"/>
              </w:rPr>
              <w:t>検討する場所の範囲を決める</w:t>
            </w:r>
          </w:p>
          <w:p w14:paraId="4A10936D" w14:textId="77777777" w:rsidR="00DC4D8A" w:rsidRPr="00C1411C" w:rsidRDefault="00DC4D8A" w:rsidP="00BC3012">
            <w:pPr>
              <w:pStyle w:val="a9"/>
              <w:numPr>
                <w:ilvl w:val="0"/>
                <w:numId w:val="2"/>
              </w:numPr>
              <w:ind w:leftChars="0" w:firstLineChars="0"/>
            </w:pPr>
            <w:r w:rsidRPr="00C1411C">
              <w:rPr>
                <w:rFonts w:hint="eastAsia"/>
              </w:rPr>
              <w:t>検討する時間の範囲を決める</w:t>
            </w:r>
          </w:p>
          <w:p w14:paraId="7C26E177" w14:textId="78F48D4B" w:rsidR="003A7A87" w:rsidRPr="00C1411C" w:rsidRDefault="00DC4D8A" w:rsidP="00BC3012">
            <w:pPr>
              <w:pStyle w:val="a9"/>
              <w:numPr>
                <w:ilvl w:val="0"/>
                <w:numId w:val="2"/>
              </w:numPr>
              <w:ind w:leftChars="0" w:firstLineChars="0"/>
            </w:pPr>
            <w:r w:rsidRPr="00DC4D8A">
              <w:rPr>
                <w:rFonts w:hint="eastAsia"/>
              </w:rPr>
              <w:t>累積的影響を受けるもの</w:t>
            </w:r>
            <w:r w:rsidRPr="00DC4D8A">
              <w:t>(VEC)に影響を与える提案された事業以外の活動を特定する</w:t>
            </w:r>
          </w:p>
        </w:tc>
      </w:tr>
      <w:tr w:rsidR="003A7A87" w14:paraId="3A87F2AC" w14:textId="77777777" w:rsidTr="004F06D6">
        <w:tc>
          <w:tcPr>
            <w:tcW w:w="0" w:type="auto"/>
          </w:tcPr>
          <w:p w14:paraId="17F6EE0A" w14:textId="76BE1E99" w:rsidR="003A7A87" w:rsidRDefault="00C1411C" w:rsidP="006A0CEC">
            <w:pPr>
              <w:ind w:leftChars="0" w:left="0" w:firstLineChars="0" w:firstLine="0"/>
            </w:pPr>
            <w:r w:rsidRPr="00C1411C">
              <w:rPr>
                <w:rFonts w:hint="eastAsia"/>
              </w:rPr>
              <w:t>環境影響の分析</w:t>
            </w:r>
          </w:p>
        </w:tc>
        <w:tc>
          <w:tcPr>
            <w:tcW w:w="0" w:type="auto"/>
          </w:tcPr>
          <w:p w14:paraId="11131131" w14:textId="77777777" w:rsidR="006E2BB1" w:rsidRPr="006E2BB1" w:rsidRDefault="006E2BB1" w:rsidP="00BC3012">
            <w:pPr>
              <w:pStyle w:val="a9"/>
              <w:numPr>
                <w:ilvl w:val="0"/>
                <w:numId w:val="2"/>
              </w:numPr>
              <w:ind w:leftChars="0" w:firstLineChars="0"/>
            </w:pPr>
            <w:r w:rsidRPr="006E2BB1">
              <w:rPr>
                <w:rFonts w:hint="eastAsia"/>
              </w:rPr>
              <w:t>スコーピングで特定された影響受けるもの</w:t>
            </w:r>
            <w:r w:rsidRPr="006E2BB1">
              <w:t>(環境資源・生態系・コミュニティなど)が、活動に対してどのような反応を示し、どの程度耐えうるのかを検討する</w:t>
            </w:r>
          </w:p>
          <w:p w14:paraId="238741CB" w14:textId="77777777" w:rsidR="006E2BB1" w:rsidRPr="006E2BB1" w:rsidRDefault="006E2BB1" w:rsidP="00BC3012">
            <w:pPr>
              <w:pStyle w:val="a9"/>
              <w:numPr>
                <w:ilvl w:val="0"/>
                <w:numId w:val="2"/>
              </w:numPr>
              <w:ind w:leftChars="0" w:firstLineChars="0"/>
            </w:pPr>
            <w:r w:rsidRPr="006E2BB1">
              <w:rPr>
                <w:rFonts w:hint="eastAsia"/>
              </w:rPr>
              <w:t>影響を与える活動を分析し、活動のなかのどの要素</w:t>
            </w:r>
            <w:r w:rsidRPr="006E2BB1">
              <w:t>(ストレス)が負の影響に関連しているのか、環境基準などとどのような関連があるのかを検討する</w:t>
            </w:r>
          </w:p>
          <w:p w14:paraId="7716A369" w14:textId="16F3DD0B" w:rsidR="003A7A87" w:rsidRPr="006E2BB1" w:rsidRDefault="006E2BB1" w:rsidP="00BC3012">
            <w:pPr>
              <w:pStyle w:val="a9"/>
              <w:numPr>
                <w:ilvl w:val="0"/>
                <w:numId w:val="2"/>
              </w:numPr>
              <w:ind w:leftChars="0" w:firstLineChars="0"/>
            </w:pPr>
            <w:r w:rsidRPr="006E2BB1">
              <w:rPr>
                <w:rFonts w:hint="eastAsia"/>
              </w:rPr>
              <w:t>影響を受けるもの（環境資源・生態系・コミュニティ）の現状</w:t>
            </w:r>
            <w:r w:rsidRPr="006E2BB1">
              <w:t>(提案された活動を行う前の過去から将来まで)を明らかにする</w:t>
            </w:r>
          </w:p>
        </w:tc>
      </w:tr>
      <w:tr w:rsidR="003A7A87" w14:paraId="2E2B864C" w14:textId="77777777" w:rsidTr="004F06D6">
        <w:tc>
          <w:tcPr>
            <w:tcW w:w="0" w:type="auto"/>
          </w:tcPr>
          <w:p w14:paraId="0C759052" w14:textId="43D0CBB8" w:rsidR="003A7A87" w:rsidRDefault="00215C46" w:rsidP="006A0CEC">
            <w:pPr>
              <w:ind w:leftChars="0" w:left="0" w:firstLineChars="0" w:firstLine="0"/>
            </w:pPr>
            <w:r w:rsidRPr="00215C46">
              <w:rPr>
                <w:rFonts w:hint="eastAsia"/>
              </w:rPr>
              <w:t>累積的環境影響の</w:t>
            </w:r>
            <w:r w:rsidR="00D01F79">
              <w:rPr>
                <w:rFonts w:hint="eastAsia"/>
              </w:rPr>
              <w:t>評価</w:t>
            </w:r>
          </w:p>
        </w:tc>
        <w:tc>
          <w:tcPr>
            <w:tcW w:w="0" w:type="auto"/>
          </w:tcPr>
          <w:p w14:paraId="67D2BBCE" w14:textId="77777777" w:rsidR="00215C46" w:rsidRPr="00215C46" w:rsidRDefault="00215C46" w:rsidP="00BC3012">
            <w:pPr>
              <w:pStyle w:val="a9"/>
              <w:numPr>
                <w:ilvl w:val="0"/>
                <w:numId w:val="2"/>
              </w:numPr>
              <w:ind w:leftChars="0" w:firstLineChars="0"/>
            </w:pPr>
            <w:r w:rsidRPr="00215C46">
              <w:rPr>
                <w:rFonts w:hint="eastAsia"/>
              </w:rPr>
              <w:t>人の活動と影響を受ける環境</w:t>
            </w:r>
            <w:r w:rsidRPr="00215C46">
              <w:t>(資源・生態系・コミュニティ)の関係の中で最も重要な「原因と結果の関係」を特定する</w:t>
            </w:r>
          </w:p>
          <w:p w14:paraId="1A7BCB0B" w14:textId="77777777" w:rsidR="00215C46" w:rsidRPr="00215C46" w:rsidRDefault="00215C46" w:rsidP="00BC3012">
            <w:pPr>
              <w:pStyle w:val="a9"/>
              <w:numPr>
                <w:ilvl w:val="0"/>
                <w:numId w:val="2"/>
              </w:numPr>
              <w:ind w:leftChars="0" w:firstLineChars="0"/>
            </w:pPr>
            <w:r w:rsidRPr="00215C46">
              <w:rPr>
                <w:rFonts w:hint="eastAsia"/>
              </w:rPr>
              <w:t>累積的影響の量的大きさと質的深刻度を推定する</w:t>
            </w:r>
          </w:p>
          <w:p w14:paraId="1A292C7B" w14:textId="77777777" w:rsidR="00215C46" w:rsidRPr="00215C46" w:rsidRDefault="00215C46" w:rsidP="00BC3012">
            <w:pPr>
              <w:pStyle w:val="a9"/>
              <w:numPr>
                <w:ilvl w:val="0"/>
                <w:numId w:val="2"/>
              </w:numPr>
              <w:ind w:leftChars="0" w:firstLineChars="0" w:hanging="478"/>
            </w:pPr>
            <w:r w:rsidRPr="00215C46">
              <w:rPr>
                <w:rFonts w:hint="eastAsia"/>
              </w:rPr>
              <w:t>重大な累積的影響を回避・最小化・代償するため、代替案の修正か追加をする</w:t>
            </w:r>
          </w:p>
          <w:p w14:paraId="152E597B" w14:textId="389C291A" w:rsidR="003A7A87" w:rsidRPr="00215C46" w:rsidRDefault="00215C46" w:rsidP="00BC3012">
            <w:pPr>
              <w:pStyle w:val="a9"/>
              <w:numPr>
                <w:ilvl w:val="0"/>
                <w:numId w:val="2"/>
              </w:numPr>
              <w:ind w:leftChars="0" w:firstLineChars="0" w:hanging="464"/>
            </w:pPr>
            <w:r w:rsidRPr="00215C46">
              <w:rPr>
                <w:rFonts w:hint="eastAsia"/>
              </w:rPr>
              <w:t>複数の中から選択された代替案の累積的影響をモニタリングし、順応的に管理する</w:t>
            </w:r>
          </w:p>
        </w:tc>
      </w:tr>
    </w:tbl>
    <w:p w14:paraId="7CB2CB6F" w14:textId="6C02850A" w:rsidR="003A7A87" w:rsidRDefault="00714899" w:rsidP="006A0CEC">
      <w:r>
        <w:rPr>
          <w:rFonts w:hint="eastAsia"/>
        </w:rPr>
        <w:t>出典：</w:t>
      </w:r>
      <w:r w:rsidRPr="00714899">
        <w:t>EPA Office of Federal Activities: Consideration of Cumulative Impacts in EPA Review of NEPA Documents (1999)</w:t>
      </w:r>
    </w:p>
    <w:p w14:paraId="3E712AA8" w14:textId="77777777" w:rsidR="006A0CEC" w:rsidRDefault="006A0CEC" w:rsidP="00E42455">
      <w:pPr>
        <w:ind w:leftChars="0" w:left="0" w:firstLineChars="0" w:firstLine="0"/>
      </w:pPr>
    </w:p>
    <w:p w14:paraId="1B7AF4A2" w14:textId="3AA56895" w:rsidR="00D03DD6" w:rsidRDefault="00F91D6D" w:rsidP="00F91D6D">
      <w:pPr>
        <w:ind w:firstLineChars="0" w:firstLine="0"/>
      </w:pPr>
      <w:r w:rsidRPr="004F06D6">
        <w:rPr>
          <w:rFonts w:hint="eastAsia"/>
          <w:b/>
          <w:bCs/>
        </w:rPr>
        <w:t>スクリーニング手続き</w:t>
      </w:r>
      <w:r>
        <w:rPr>
          <w:rFonts w:hint="eastAsia"/>
        </w:rPr>
        <w:t>：</w:t>
      </w:r>
      <w:r w:rsidR="00D67A0C">
        <w:rPr>
          <w:rFonts w:hint="eastAsia"/>
        </w:rPr>
        <w:t>米国カリフォルニア州では、スコーピングの前にスクリーニングの手続きがあり、対象事業が累積</w:t>
      </w:r>
      <w:r w:rsidR="00237039">
        <w:rPr>
          <w:rFonts w:hint="eastAsia"/>
        </w:rPr>
        <w:t>的影響</w:t>
      </w:r>
      <w:r w:rsidR="00D67A0C">
        <w:rPr>
          <w:rFonts w:hint="eastAsia"/>
        </w:rPr>
        <w:t>評価を行うべきかどうかを判断している。</w:t>
      </w:r>
      <w:r>
        <w:rPr>
          <w:rFonts w:hint="eastAsia"/>
        </w:rPr>
        <w:t>もし</w:t>
      </w:r>
      <w:r w:rsidR="00051B76">
        <w:rPr>
          <w:rFonts w:hint="eastAsia"/>
        </w:rPr>
        <w:t>複数の事業を包含する上位計画で累積的影響評価が行われている場合、事業者はEIAで累積的評価を行わなくても良い</w:t>
      </w:r>
      <w:r>
        <w:rPr>
          <w:rFonts w:hint="eastAsia"/>
        </w:rPr>
        <w:t>ことになっている。</w:t>
      </w:r>
    </w:p>
    <w:p w14:paraId="7052B669" w14:textId="77777777" w:rsidR="00E42455" w:rsidRDefault="00E42455" w:rsidP="004F06D6">
      <w:pPr>
        <w:ind w:leftChars="0" w:left="0" w:firstLineChars="0" w:firstLine="0"/>
      </w:pPr>
    </w:p>
    <w:p w14:paraId="3FD2CFBB" w14:textId="77777777" w:rsidR="00A966F0" w:rsidRPr="006A0CEC" w:rsidRDefault="00A966F0" w:rsidP="004F06D6">
      <w:pPr>
        <w:ind w:leftChars="0" w:left="0" w:firstLineChars="0" w:firstLine="0"/>
      </w:pPr>
    </w:p>
    <w:p w14:paraId="25F27917" w14:textId="7EBB6FB1" w:rsidR="00CE071A" w:rsidRDefault="00CE071A" w:rsidP="001D1CE9">
      <w:pPr>
        <w:pStyle w:val="4"/>
      </w:pPr>
      <w:r>
        <w:rPr>
          <w:rFonts w:hint="eastAsia"/>
        </w:rPr>
        <w:t>オ．インパクター</w:t>
      </w:r>
    </w:p>
    <w:p w14:paraId="061322EE" w14:textId="581D4F8C" w:rsidR="00CE071A" w:rsidRDefault="00DA18AF" w:rsidP="00CE071A">
      <w:r>
        <w:rPr>
          <w:rFonts w:hint="eastAsia"/>
        </w:rPr>
        <w:t>累積的影響評価では、影響を与えるものとしてインパクターを特定する。</w:t>
      </w:r>
      <w:r w:rsidR="004602E3">
        <w:rPr>
          <w:rFonts w:hint="eastAsia"/>
        </w:rPr>
        <w:t>米国、</w:t>
      </w:r>
      <w:r w:rsidR="00676D1A">
        <w:rPr>
          <w:rFonts w:hint="eastAsia"/>
        </w:rPr>
        <w:t>カナダ、</w:t>
      </w:r>
      <w:r w:rsidR="004602E3">
        <w:rPr>
          <w:rFonts w:hint="eastAsia"/>
        </w:rPr>
        <w:t>EU、英国</w:t>
      </w:r>
      <w:r w:rsidR="003575BC">
        <w:rPr>
          <w:rFonts w:hint="eastAsia"/>
        </w:rPr>
        <w:t>は、インパクターとして</w:t>
      </w:r>
      <w:r w:rsidR="007444E1">
        <w:rPr>
          <w:rFonts w:hint="eastAsia"/>
        </w:rPr>
        <w:t>プロジェクトを対象にしている一方、IFC</w:t>
      </w:r>
      <w:r w:rsidR="00610A4F">
        <w:rPr>
          <w:rFonts w:hint="eastAsia"/>
        </w:rPr>
        <w:t>は、プロジェクトに該当しない小規模な活動や</w:t>
      </w:r>
      <w:r w:rsidR="00CF18FF">
        <w:t>環境的外部要因（山火事、干ばつ、洪水、捕食動物との相互作用、人の移動、新しい居住地など）</w:t>
      </w:r>
      <w:r w:rsidR="00CF18FF">
        <w:rPr>
          <w:rFonts w:hint="eastAsia"/>
        </w:rPr>
        <w:t>もインパクターとして位置付けている。</w:t>
      </w:r>
    </w:p>
    <w:p w14:paraId="047E284F" w14:textId="77777777" w:rsidR="00DA18AF" w:rsidRDefault="00DA18AF" w:rsidP="00CE071A"/>
    <w:p w14:paraId="2E61EC5A" w14:textId="2E95BB82" w:rsidR="006D4EF3" w:rsidRDefault="005154F7" w:rsidP="005154F7">
      <w:pPr>
        <w:pStyle w:val="af7"/>
      </w:pPr>
      <w:r>
        <w:t xml:space="preserve">表1 - </w:t>
      </w:r>
      <w:r w:rsidR="00802418">
        <w:fldChar w:fldCharType="begin"/>
      </w:r>
      <w:r w:rsidR="00802418">
        <w:instrText xml:space="preserve"> SEQ 表1_- \* ARABIC </w:instrText>
      </w:r>
      <w:r w:rsidR="00802418">
        <w:fldChar w:fldCharType="separate"/>
      </w:r>
      <w:r w:rsidR="00CC1B31">
        <w:rPr>
          <w:noProof/>
        </w:rPr>
        <w:t>6</w:t>
      </w:r>
      <w:r w:rsidR="00802418">
        <w:rPr>
          <w:noProof/>
        </w:rPr>
        <w:fldChar w:fldCharType="end"/>
      </w:r>
      <w:r>
        <w:rPr>
          <w:rFonts w:hint="eastAsia"/>
        </w:rPr>
        <w:t xml:space="preserve">　</w:t>
      </w:r>
      <w:r w:rsidR="006D4EF3">
        <w:rPr>
          <w:rFonts w:hint="eastAsia"/>
        </w:rPr>
        <w:t>インパクターに関する記述</w:t>
      </w:r>
    </w:p>
    <w:tbl>
      <w:tblPr>
        <w:tblStyle w:val="ae"/>
        <w:tblW w:w="0" w:type="auto"/>
        <w:tblInd w:w="567" w:type="dxa"/>
        <w:tblLook w:val="04A0" w:firstRow="1" w:lastRow="0" w:firstColumn="1" w:lastColumn="0" w:noHBand="0" w:noVBand="1"/>
      </w:tblPr>
      <w:tblGrid>
        <w:gridCol w:w="1738"/>
        <w:gridCol w:w="7431"/>
      </w:tblGrid>
      <w:tr w:rsidR="00A0182C" w:rsidRPr="006D4EF3" w14:paraId="1D29F6D2" w14:textId="77777777" w:rsidTr="006D4EF3">
        <w:trPr>
          <w:tblHeader/>
        </w:trPr>
        <w:tc>
          <w:tcPr>
            <w:tcW w:w="0" w:type="auto"/>
          </w:tcPr>
          <w:p w14:paraId="22D7D012" w14:textId="62AE3051" w:rsidR="00A0182C" w:rsidRPr="006D4EF3" w:rsidRDefault="005B2D72" w:rsidP="005B2D72">
            <w:pPr>
              <w:ind w:leftChars="0" w:left="0" w:firstLineChars="0" w:firstLine="0"/>
              <w:jc w:val="center"/>
              <w:rPr>
                <w:b/>
                <w:bCs/>
              </w:rPr>
            </w:pPr>
            <w:r w:rsidRPr="006D4EF3">
              <w:rPr>
                <w:rFonts w:hint="eastAsia"/>
                <w:b/>
                <w:bCs/>
              </w:rPr>
              <w:t>文献</w:t>
            </w:r>
          </w:p>
        </w:tc>
        <w:tc>
          <w:tcPr>
            <w:tcW w:w="0" w:type="auto"/>
          </w:tcPr>
          <w:p w14:paraId="4C561329" w14:textId="720B0164" w:rsidR="00A0182C" w:rsidRPr="006D4EF3" w:rsidRDefault="0079514A" w:rsidP="005B2D72">
            <w:pPr>
              <w:ind w:leftChars="0" w:left="0" w:firstLineChars="0" w:firstLine="0"/>
              <w:jc w:val="center"/>
              <w:rPr>
                <w:b/>
                <w:bCs/>
              </w:rPr>
            </w:pPr>
            <w:r w:rsidRPr="006D4EF3">
              <w:rPr>
                <w:rFonts w:hint="eastAsia"/>
                <w:b/>
                <w:bCs/>
              </w:rPr>
              <w:t>インパクターとして</w:t>
            </w:r>
            <w:r w:rsidR="005B2D72" w:rsidRPr="006D4EF3">
              <w:rPr>
                <w:rFonts w:hint="eastAsia"/>
                <w:b/>
                <w:bCs/>
              </w:rPr>
              <w:t>考慮すべき活動</w:t>
            </w:r>
          </w:p>
        </w:tc>
      </w:tr>
      <w:tr w:rsidR="00A0182C" w14:paraId="3D650694" w14:textId="77777777" w:rsidTr="00AD5226">
        <w:tc>
          <w:tcPr>
            <w:tcW w:w="0" w:type="auto"/>
          </w:tcPr>
          <w:p w14:paraId="6DEE917B" w14:textId="5BE107BC" w:rsidR="00A0182C" w:rsidRDefault="00171F7C" w:rsidP="00CE071A">
            <w:pPr>
              <w:ind w:leftChars="0" w:left="0" w:firstLineChars="0" w:firstLine="0"/>
            </w:pPr>
            <w:r w:rsidRPr="00171F7C">
              <w:rPr>
                <w:rFonts w:hint="eastAsia"/>
              </w:rPr>
              <w:t xml:space="preserve">米国　</w:t>
            </w:r>
            <w:r w:rsidRPr="00171F7C">
              <w:t>CEQ(1997)</w:t>
            </w:r>
          </w:p>
        </w:tc>
        <w:tc>
          <w:tcPr>
            <w:tcW w:w="0" w:type="auto"/>
          </w:tcPr>
          <w:p w14:paraId="7450088D" w14:textId="5E6664D5" w:rsidR="00A0182C" w:rsidRDefault="00AD5226" w:rsidP="00CE071A">
            <w:pPr>
              <w:ind w:leftChars="0" w:left="0" w:firstLineChars="0" w:firstLine="0"/>
            </w:pPr>
            <w:r w:rsidRPr="00AD5226">
              <w:rPr>
                <w:rFonts w:hint="eastAsia"/>
              </w:rPr>
              <w:t>過去の事業、現在進行中の事業、および合理的に予見可能な将来の事業。予測可能な将来の事業とは、合理的に予測できる範囲で計画されているが、まだ実施されていないプロジェクトや活動を指す。これには、政府機関が既に計画を発表しているもの、環境影響評価（</w:t>
            </w:r>
            <w:r w:rsidRPr="00AD5226">
              <w:t>EIA）プロセスが進行中のもの、または実施が確実視されている政策やプログラムが含まれる。</w:t>
            </w:r>
          </w:p>
        </w:tc>
      </w:tr>
      <w:tr w:rsidR="00676D1A" w14:paraId="59CD27A4" w14:textId="77777777" w:rsidTr="00AD5226">
        <w:tc>
          <w:tcPr>
            <w:tcW w:w="0" w:type="auto"/>
          </w:tcPr>
          <w:p w14:paraId="7723824E" w14:textId="40C9F3E8" w:rsidR="00676D1A" w:rsidRDefault="00676D1A" w:rsidP="00676D1A">
            <w:pPr>
              <w:ind w:leftChars="0" w:left="0" w:firstLineChars="0" w:firstLine="0"/>
            </w:pPr>
            <w:r w:rsidRPr="00704F9B">
              <w:rPr>
                <w:rFonts w:hint="eastAsia"/>
              </w:rPr>
              <w:t xml:space="preserve">カナダ　</w:t>
            </w:r>
            <w:r w:rsidRPr="00704F9B">
              <w:t>CEAA(2023)</w:t>
            </w:r>
          </w:p>
        </w:tc>
        <w:tc>
          <w:tcPr>
            <w:tcW w:w="0" w:type="auto"/>
          </w:tcPr>
          <w:p w14:paraId="1E9EEA84" w14:textId="77777777" w:rsidR="00676D1A" w:rsidRDefault="00676D1A" w:rsidP="00676D1A">
            <w:pPr>
              <w:ind w:leftChars="0" w:left="0" w:firstLineChars="0" w:firstLine="0"/>
            </w:pPr>
            <w:r>
              <w:rPr>
                <w:rFonts w:hint="eastAsia"/>
              </w:rPr>
              <w:t>提案プロジェクトと同じ</w:t>
            </w:r>
            <w:r>
              <w:t>VCに影響を及ぼす可能性がある場合に限り、過去・現在・将来の開発行為を</w:t>
            </w:r>
            <w:r>
              <w:rPr>
                <w:rFonts w:hint="eastAsia"/>
              </w:rPr>
              <w:t>インパクターとする</w:t>
            </w:r>
            <w:r>
              <w:t>。</w:t>
            </w:r>
          </w:p>
          <w:p w14:paraId="284AD4A9" w14:textId="51979E9F" w:rsidR="00676D1A" w:rsidRDefault="00676D1A" w:rsidP="00676D1A">
            <w:pPr>
              <w:ind w:leftChars="0" w:left="0" w:firstLineChars="0" w:firstLine="0"/>
            </w:pPr>
            <w:r>
              <w:rPr>
                <w:rFonts w:hint="eastAsia"/>
              </w:rPr>
              <w:t>将来プロジェクトの選定には、確実に実施される未来の開発行為を含め、合理的に予見可能な開発行為もインパクターとする必要がある。確実に実施される事業とは、必要な許可を取得済みまたは取得中のものを指し、合理的に予見可能な事業とは、影響評価や許可取得の意向が公表されているものを指す。</w:t>
            </w:r>
          </w:p>
        </w:tc>
      </w:tr>
      <w:tr w:rsidR="00A0182C" w14:paraId="4A4D14EA" w14:textId="77777777" w:rsidTr="00AD5226">
        <w:tc>
          <w:tcPr>
            <w:tcW w:w="0" w:type="auto"/>
          </w:tcPr>
          <w:p w14:paraId="67BA3142" w14:textId="62F8A705" w:rsidR="00A0182C" w:rsidRDefault="009472B0" w:rsidP="00CE071A">
            <w:pPr>
              <w:ind w:leftChars="0" w:left="0" w:firstLineChars="0" w:firstLine="0"/>
            </w:pPr>
            <w:r>
              <w:rPr>
                <w:rFonts w:hint="eastAsia"/>
              </w:rPr>
              <w:t>EU(1999)</w:t>
            </w:r>
          </w:p>
        </w:tc>
        <w:tc>
          <w:tcPr>
            <w:tcW w:w="0" w:type="auto"/>
          </w:tcPr>
          <w:p w14:paraId="6FEFDDFC" w14:textId="427BC4EF" w:rsidR="00221479" w:rsidRDefault="00221479" w:rsidP="00221479">
            <w:pPr>
              <w:ind w:leftChars="0" w:left="0" w:firstLineChars="0" w:firstLine="0"/>
            </w:pPr>
            <w:r>
              <w:rPr>
                <w:rFonts w:hint="eastAsia"/>
              </w:rPr>
              <w:t>間接的・累積的影響や相互作用をもたらす可能性のある他の活動。将来の開発は、合理的に推定される開発</w:t>
            </w:r>
            <w:r w:rsidR="00390AFA">
              <w:rPr>
                <w:rFonts w:hint="eastAsia"/>
              </w:rPr>
              <w:t>を対象とする</w:t>
            </w:r>
            <w:r>
              <w:rPr>
                <w:rFonts w:hint="eastAsia"/>
              </w:rPr>
              <w:t>。</w:t>
            </w:r>
          </w:p>
          <w:p w14:paraId="6023FAC4" w14:textId="0DA60F21" w:rsidR="00221479" w:rsidRDefault="003C4B65" w:rsidP="00221479">
            <w:pPr>
              <w:ind w:leftChars="0" w:left="0" w:firstLineChars="0" w:firstLine="0"/>
            </w:pPr>
            <w:r>
              <w:rPr>
                <w:rFonts w:hint="eastAsia"/>
              </w:rPr>
              <w:t>他の事業を選定する場合、</w:t>
            </w:r>
            <w:r w:rsidR="00221479">
              <w:rPr>
                <w:rFonts w:hint="eastAsia"/>
              </w:rPr>
              <w:t>当該事業と他の事業の種類が近いかどうか</w:t>
            </w:r>
            <w:r w:rsidR="009D17BC">
              <w:rPr>
                <w:rFonts w:hint="eastAsia"/>
              </w:rPr>
              <w:t>は</w:t>
            </w:r>
            <w:r w:rsidR="00221479">
              <w:rPr>
                <w:rFonts w:hint="eastAsia"/>
              </w:rPr>
              <w:t>、</w:t>
            </w:r>
            <w:r w:rsidR="007B16B2">
              <w:rPr>
                <w:rFonts w:hint="eastAsia"/>
              </w:rPr>
              <w:t>事業</w:t>
            </w:r>
            <w:r w:rsidR="009A4D5E">
              <w:rPr>
                <w:rFonts w:hint="eastAsia"/>
              </w:rPr>
              <w:t>選定</w:t>
            </w:r>
            <w:r>
              <w:rPr>
                <w:rFonts w:hint="eastAsia"/>
              </w:rPr>
              <w:t>の</w:t>
            </w:r>
            <w:r w:rsidR="00662F20">
              <w:rPr>
                <w:rFonts w:hint="eastAsia"/>
              </w:rPr>
              <w:t>理由</w:t>
            </w:r>
            <w:r w:rsidR="00221479">
              <w:rPr>
                <w:rFonts w:hint="eastAsia"/>
              </w:rPr>
              <w:t>に</w:t>
            </w:r>
            <w:r w:rsidR="009A4D5E">
              <w:rPr>
                <w:rFonts w:hint="eastAsia"/>
              </w:rPr>
              <w:t>なら</w:t>
            </w:r>
            <w:r w:rsidR="00221479">
              <w:rPr>
                <w:rFonts w:hint="eastAsia"/>
              </w:rPr>
              <w:t>ない。</w:t>
            </w:r>
            <w:r w:rsidR="007C36A4">
              <w:rPr>
                <w:rFonts w:hint="eastAsia"/>
              </w:rPr>
              <w:t>当該</w:t>
            </w:r>
            <w:r w:rsidR="00221479">
              <w:rPr>
                <w:rFonts w:hint="eastAsia"/>
              </w:rPr>
              <w:t>事業によって影響を受ける</w:t>
            </w:r>
            <w:r w:rsidR="007C36A4">
              <w:rPr>
                <w:rFonts w:hint="eastAsia"/>
              </w:rPr>
              <w:t>環境要素</w:t>
            </w:r>
            <w:r w:rsidR="00221479">
              <w:rPr>
                <w:rFonts w:hint="eastAsia"/>
              </w:rPr>
              <w:t>に、他の事業が影響を及ぼすかどうか</w:t>
            </w:r>
            <w:r w:rsidR="007C36A4">
              <w:rPr>
                <w:rFonts w:hint="eastAsia"/>
              </w:rPr>
              <w:t>で</w:t>
            </w:r>
            <w:r w:rsidR="00CC51E6">
              <w:rPr>
                <w:rFonts w:hint="eastAsia"/>
              </w:rPr>
              <w:t>事業を選定する</w:t>
            </w:r>
            <w:r w:rsidR="00221479">
              <w:rPr>
                <w:rFonts w:hint="eastAsia"/>
              </w:rPr>
              <w:t>。</w:t>
            </w:r>
          </w:p>
          <w:p w14:paraId="6D00947B" w14:textId="060EF788" w:rsidR="00A0182C" w:rsidRDefault="00221479" w:rsidP="00221479">
            <w:pPr>
              <w:ind w:leftChars="0" w:left="0" w:firstLineChars="0" w:firstLine="0"/>
            </w:pPr>
            <w:r>
              <w:rPr>
                <w:rFonts w:hint="eastAsia"/>
              </w:rPr>
              <w:t>環境</w:t>
            </w:r>
            <w:r w:rsidR="00694D30">
              <w:rPr>
                <w:rFonts w:hint="eastAsia"/>
              </w:rPr>
              <w:t>要素</w:t>
            </w:r>
            <w:r>
              <w:rPr>
                <w:rFonts w:hint="eastAsia"/>
              </w:rPr>
              <w:t>に</w:t>
            </w:r>
            <w:r w:rsidR="00C93C13">
              <w:rPr>
                <w:rFonts w:hint="eastAsia"/>
              </w:rPr>
              <w:t>プラスに働く</w:t>
            </w:r>
            <w:r>
              <w:rPr>
                <w:rFonts w:hint="eastAsia"/>
              </w:rPr>
              <w:t>他の開発や活動も</w:t>
            </w:r>
            <w:r w:rsidR="00C93C13">
              <w:rPr>
                <w:rFonts w:hint="eastAsia"/>
              </w:rPr>
              <w:t>選定す</w:t>
            </w:r>
            <w:r>
              <w:rPr>
                <w:rFonts w:hint="eastAsia"/>
              </w:rPr>
              <w:t>る。</w:t>
            </w:r>
          </w:p>
        </w:tc>
      </w:tr>
      <w:tr w:rsidR="00A0182C" w14:paraId="7592AAD1" w14:textId="77777777" w:rsidTr="00AD5226">
        <w:tc>
          <w:tcPr>
            <w:tcW w:w="0" w:type="auto"/>
          </w:tcPr>
          <w:p w14:paraId="0A2833F2" w14:textId="7A7C9D71" w:rsidR="00A0182C" w:rsidRDefault="00C6625B" w:rsidP="00CE071A">
            <w:pPr>
              <w:ind w:leftChars="0" w:left="0" w:firstLineChars="0" w:firstLine="0"/>
            </w:pPr>
            <w:r>
              <w:rPr>
                <w:rFonts w:hint="eastAsia"/>
              </w:rPr>
              <w:t>英国</w:t>
            </w:r>
            <w:r w:rsidR="005A208B" w:rsidRPr="005A208B">
              <w:t>Natural England (2014)</w:t>
            </w:r>
          </w:p>
        </w:tc>
        <w:tc>
          <w:tcPr>
            <w:tcW w:w="0" w:type="auto"/>
          </w:tcPr>
          <w:p w14:paraId="435D83B6" w14:textId="7BF941CC" w:rsidR="00A0182C" w:rsidRDefault="00934568" w:rsidP="00CE071A">
            <w:pPr>
              <w:ind w:leftChars="0" w:left="0" w:firstLineChars="0" w:firstLine="0"/>
            </w:pPr>
            <w:r>
              <w:rPr>
                <w:rFonts w:hint="eastAsia"/>
              </w:rPr>
              <w:t>通常、</w:t>
            </w:r>
            <w:r w:rsidR="0079514A" w:rsidRPr="0079514A">
              <w:rPr>
                <w:rFonts w:hint="eastAsia"/>
              </w:rPr>
              <w:t>既存の</w:t>
            </w:r>
            <w:r w:rsidR="0079514A" w:rsidRPr="0079514A">
              <w:t>(ongoing)活動を</w:t>
            </w:r>
            <w:r>
              <w:rPr>
                <w:rFonts w:hint="eastAsia"/>
              </w:rPr>
              <w:t>インパクターとする。</w:t>
            </w:r>
            <w:r w:rsidR="0079514A" w:rsidRPr="0079514A">
              <w:t>定性的または定量的な評価に資する情報がある場合には、将来のプロジェクトも含める。集中的な開発活動が行われている地域では、プロジェクト、計画、活動の登録簿を作成・更新することが有用で</w:t>
            </w:r>
            <w:r w:rsidR="00A23EE2">
              <w:rPr>
                <w:rFonts w:hint="eastAsia"/>
              </w:rPr>
              <w:t>ある。</w:t>
            </w:r>
          </w:p>
        </w:tc>
      </w:tr>
      <w:tr w:rsidR="00A0182C" w14:paraId="729E7589" w14:textId="77777777" w:rsidTr="00AD5226">
        <w:tc>
          <w:tcPr>
            <w:tcW w:w="0" w:type="auto"/>
          </w:tcPr>
          <w:p w14:paraId="017F5372" w14:textId="77777777" w:rsidR="00676D1A" w:rsidRDefault="00D4252D" w:rsidP="00CE071A">
            <w:pPr>
              <w:ind w:leftChars="0" w:left="0" w:firstLineChars="0" w:firstLine="0"/>
            </w:pPr>
            <w:r>
              <w:rPr>
                <w:rFonts w:hint="eastAsia"/>
              </w:rPr>
              <w:t>英国</w:t>
            </w:r>
            <w:r w:rsidRPr="00D4252D">
              <w:t>Planning Inspectorate</w:t>
            </w:r>
          </w:p>
          <w:p w14:paraId="16AFFBA1" w14:textId="2DF740D7" w:rsidR="00A0182C" w:rsidRDefault="00D4252D" w:rsidP="00CE071A">
            <w:pPr>
              <w:ind w:leftChars="0" w:left="0" w:firstLineChars="0" w:firstLine="0"/>
            </w:pPr>
            <w:r w:rsidRPr="00D4252D">
              <w:t>(2024)</w:t>
            </w:r>
          </w:p>
        </w:tc>
        <w:tc>
          <w:tcPr>
            <w:tcW w:w="0" w:type="auto"/>
          </w:tcPr>
          <w:p w14:paraId="02EFBAB9" w14:textId="11666DD1" w:rsidR="003553C5" w:rsidRDefault="008B3909" w:rsidP="003553C5">
            <w:pPr>
              <w:ind w:leftChars="0" w:left="0" w:firstLineChars="0" w:firstLine="0"/>
            </w:pPr>
            <w:r>
              <w:rPr>
                <w:rFonts w:hint="eastAsia"/>
              </w:rPr>
              <w:t>インパクターは、</w:t>
            </w:r>
            <w:r w:rsidR="003553C5">
              <w:rPr>
                <w:rFonts w:hint="eastAsia"/>
              </w:rPr>
              <w:t>同種事業に限定すべきではな</w:t>
            </w:r>
            <w:r>
              <w:rPr>
                <w:rFonts w:hint="eastAsia"/>
              </w:rPr>
              <w:t>く、</w:t>
            </w:r>
            <w:r w:rsidR="003553C5">
              <w:rPr>
                <w:rFonts w:hint="eastAsia"/>
              </w:rPr>
              <w:t>関連性がある場合</w:t>
            </w:r>
            <w:r>
              <w:rPr>
                <w:rFonts w:hint="eastAsia"/>
              </w:rPr>
              <w:t>は</w:t>
            </w:r>
            <w:r w:rsidR="003553C5">
              <w:rPr>
                <w:rFonts w:hint="eastAsia"/>
              </w:rPr>
              <w:t>国外の事業も含む。</w:t>
            </w:r>
          </w:p>
          <w:p w14:paraId="41DAEDE6" w14:textId="31B18A35" w:rsidR="003553C5" w:rsidRDefault="009641C1" w:rsidP="003553C5">
            <w:pPr>
              <w:ind w:leftChars="0" w:left="0" w:firstLineChars="0" w:firstLine="0"/>
            </w:pPr>
            <w:r>
              <w:rPr>
                <w:rFonts w:hint="eastAsia"/>
              </w:rPr>
              <w:t>インパクターとなりうる</w:t>
            </w:r>
            <w:r w:rsidR="003553C5">
              <w:rPr>
                <w:rFonts w:hint="eastAsia"/>
              </w:rPr>
              <w:t>事業を、以下の１から３に分類し、いずれも可能な限り</w:t>
            </w:r>
            <w:r w:rsidR="00437228">
              <w:rPr>
                <w:rFonts w:hint="eastAsia"/>
              </w:rPr>
              <w:t>インパクターとすべき</w:t>
            </w:r>
            <w:r w:rsidR="003553C5">
              <w:rPr>
                <w:rFonts w:hint="eastAsia"/>
              </w:rPr>
              <w:t>。ただし、３については定性的・概略的な評価</w:t>
            </w:r>
            <w:r w:rsidR="00E74FE0">
              <w:rPr>
                <w:rFonts w:hint="eastAsia"/>
              </w:rPr>
              <w:t>として扱うこと</w:t>
            </w:r>
            <w:r w:rsidR="003553C5">
              <w:rPr>
                <w:rFonts w:hint="eastAsia"/>
              </w:rPr>
              <w:t>も可。</w:t>
            </w:r>
          </w:p>
          <w:p w14:paraId="06E56E39" w14:textId="44F6BF16" w:rsidR="003553C5" w:rsidRDefault="003553C5" w:rsidP="003553C5">
            <w:pPr>
              <w:ind w:leftChars="0" w:left="0" w:firstLineChars="0" w:firstLine="0"/>
            </w:pPr>
            <w:r>
              <w:rPr>
                <w:rFonts w:hint="eastAsia"/>
              </w:rPr>
              <w:t>１：建設中の事業、または法に基づき許可あるいは申請された事業</w:t>
            </w:r>
          </w:p>
          <w:p w14:paraId="2AC226C6" w14:textId="53ACBE41" w:rsidR="003553C5" w:rsidRDefault="003553C5" w:rsidP="003553C5">
            <w:pPr>
              <w:ind w:leftChars="0" w:left="0" w:firstLineChars="0" w:firstLine="0"/>
            </w:pPr>
            <w:r>
              <w:rPr>
                <w:rFonts w:hint="eastAsia"/>
              </w:rPr>
              <w:t>２：計画検査局のプロジェクト計画に含まれる事業</w:t>
            </w:r>
          </w:p>
          <w:p w14:paraId="785511F2" w14:textId="6D81399E" w:rsidR="00A0182C" w:rsidRDefault="003553C5" w:rsidP="003553C5">
            <w:pPr>
              <w:ind w:leftChars="0" w:left="0" w:firstLineChars="0" w:firstLine="0"/>
            </w:pPr>
            <w:r>
              <w:rPr>
                <w:rFonts w:hint="eastAsia"/>
              </w:rPr>
              <w:t>３：計画検査局がプロジェクト計画のうちスコーピング未実施のもの、関連する計画の中で開発が進む可能性が合理的に高いもの</w:t>
            </w:r>
          </w:p>
        </w:tc>
      </w:tr>
      <w:tr w:rsidR="009B0A44" w14:paraId="03412190" w14:textId="77777777" w:rsidTr="00AD5226">
        <w:tc>
          <w:tcPr>
            <w:tcW w:w="0" w:type="auto"/>
          </w:tcPr>
          <w:p w14:paraId="2A61971F" w14:textId="1F3163B7" w:rsidR="009B0A44" w:rsidRPr="00704F9B" w:rsidRDefault="009B0A44" w:rsidP="00CE071A">
            <w:pPr>
              <w:ind w:leftChars="0" w:left="0" w:firstLineChars="0" w:firstLine="0"/>
            </w:pPr>
            <w:r w:rsidRPr="009B0A44">
              <w:t>IFC(2013)</w:t>
            </w:r>
          </w:p>
        </w:tc>
        <w:tc>
          <w:tcPr>
            <w:tcW w:w="0" w:type="auto"/>
          </w:tcPr>
          <w:p w14:paraId="45F882DD" w14:textId="0E9EB596" w:rsidR="00E95AD6" w:rsidRDefault="00E95AD6" w:rsidP="00E95AD6">
            <w:pPr>
              <w:ind w:leftChars="0" w:left="0" w:firstLineChars="0" w:firstLine="0"/>
            </w:pPr>
            <w:r>
              <w:rPr>
                <w:rFonts w:hint="eastAsia"/>
              </w:rPr>
              <w:t>対象とする</w:t>
            </w:r>
            <w:r>
              <w:t>VECへのストレスの原因を特定すること。過去に発生し、その影響が続いている開発、既存の開発、予測可能な将来の開発、その他関連する社会的・環境的外部要因（山火事、干ばつ、洪水、捕食動物との相互作用、人の移動、新しい居住地など）。</w:t>
            </w:r>
          </w:p>
          <w:p w14:paraId="7CEF4BF0" w14:textId="69C135CB" w:rsidR="009B0A44" w:rsidRDefault="00E95AD6" w:rsidP="00E95AD6">
            <w:pPr>
              <w:ind w:leftChars="0" w:left="0" w:firstLineChars="0" w:firstLine="0"/>
            </w:pPr>
            <w:r>
              <w:rPr>
                <w:rFonts w:hint="eastAsia"/>
              </w:rPr>
              <w:t>多数の小規模な開発の影響を受ける環境では、全ての発生源のインベントリ</w:t>
            </w:r>
            <w:r>
              <w:rPr>
                <w:rFonts w:hint="eastAsia"/>
              </w:rPr>
              <w:lastRenderedPageBreak/>
              <w:t>を作成ことが最善の方法ではない可能性がある。その影響に共通する特徴に従って開発を分類することが有用な場合もある。どこまで詳細に把握するかは、選択された</w:t>
            </w:r>
            <w:r>
              <w:t>VECの状態に影響を及ぼす影響の種類と強度を信頼できる形で推定するために必要であるかによって決定される</w:t>
            </w:r>
          </w:p>
        </w:tc>
      </w:tr>
      <w:tr w:rsidR="003E52AE" w14:paraId="2527D8D4" w14:textId="77777777" w:rsidTr="00AD5226">
        <w:tc>
          <w:tcPr>
            <w:tcW w:w="0" w:type="auto"/>
          </w:tcPr>
          <w:p w14:paraId="2EE59D3B" w14:textId="2B24D26F" w:rsidR="003E52AE" w:rsidRPr="009B0A44" w:rsidRDefault="003E52AE" w:rsidP="00CE071A">
            <w:pPr>
              <w:ind w:leftChars="0" w:left="0" w:firstLineChars="0" w:firstLine="0"/>
            </w:pPr>
            <w:r w:rsidRPr="003E52AE">
              <w:lastRenderedPageBreak/>
              <w:t>JPA Oceans (2024</w:t>
            </w:r>
            <w:r>
              <w:rPr>
                <w:rFonts w:hint="eastAsia"/>
              </w:rPr>
              <w:t>)</w:t>
            </w:r>
          </w:p>
        </w:tc>
        <w:tc>
          <w:tcPr>
            <w:tcW w:w="0" w:type="auto"/>
          </w:tcPr>
          <w:p w14:paraId="39CDBF12" w14:textId="40B90B20" w:rsidR="003E52AE" w:rsidRDefault="009F6734" w:rsidP="00E95AD6">
            <w:pPr>
              <w:ind w:leftChars="0" w:left="0" w:firstLineChars="0" w:firstLine="0"/>
            </w:pPr>
            <w:r w:rsidRPr="009F6734">
              <w:rPr>
                <w:rFonts w:hint="eastAsia"/>
              </w:rPr>
              <w:t>近隣の活動からの汚染源や流出を含め、その地域における既存の影響や活動を特定すべきである。</w:t>
            </w:r>
            <w:r w:rsidRPr="009F6734">
              <w:t>事業種の例として、観光、農業、漁業、養殖、港湾、埠頭、海洋活動、陸上輸送が挙げられてている。</w:t>
            </w:r>
          </w:p>
        </w:tc>
      </w:tr>
    </w:tbl>
    <w:p w14:paraId="332F3C94" w14:textId="77777777" w:rsidR="00A0182C" w:rsidRDefault="00A0182C" w:rsidP="00CE071A"/>
    <w:p w14:paraId="19964DBF" w14:textId="1CF2D394" w:rsidR="00C515CF" w:rsidRDefault="00C515CF" w:rsidP="005E47C7">
      <w:r>
        <w:rPr>
          <w:rFonts w:hint="eastAsia"/>
        </w:rPr>
        <w:t>英国の</w:t>
      </w:r>
      <w:r w:rsidRPr="009B06CF">
        <w:t>Planning Inspectorate(2024)</w:t>
      </w:r>
      <w:r>
        <w:rPr>
          <w:rFonts w:hint="eastAsia"/>
        </w:rPr>
        <w:t>は、インパクターを選定する手順を定めている。最初にインパクターとその影響の大きさのロングリストを作成し、次にインパクターとして採用すべき影響レベルを設定したのち、影響レベル以上の活動をインパクターとして選定する手順</w:t>
      </w:r>
      <w:r w:rsidR="00A33840">
        <w:rPr>
          <w:rFonts w:hint="eastAsia"/>
        </w:rPr>
        <w:t>である</w:t>
      </w:r>
      <w:r>
        <w:rPr>
          <w:rFonts w:hint="eastAsia"/>
        </w:rPr>
        <w:t>。</w:t>
      </w:r>
    </w:p>
    <w:p w14:paraId="7DEAB73C" w14:textId="77777777" w:rsidR="00A0182C" w:rsidRPr="00CE071A" w:rsidRDefault="00A0182C" w:rsidP="00CE071A"/>
    <w:p w14:paraId="45A06260" w14:textId="6482F122" w:rsidR="001D1CE9" w:rsidRDefault="00AF3988" w:rsidP="001D1CE9">
      <w:pPr>
        <w:pStyle w:val="4"/>
      </w:pPr>
      <w:r>
        <w:rPr>
          <w:rFonts w:hint="eastAsia"/>
        </w:rPr>
        <w:t>カ</w:t>
      </w:r>
      <w:r w:rsidR="001D1CE9">
        <w:rPr>
          <w:rFonts w:hint="eastAsia"/>
        </w:rPr>
        <w:t>．</w:t>
      </w:r>
      <w:r w:rsidR="001D1CE9">
        <w:t>影響を受ける</w:t>
      </w:r>
      <w:r w:rsidR="00DF7726">
        <w:rPr>
          <w:rFonts w:hint="eastAsia"/>
        </w:rPr>
        <w:t>環境</w:t>
      </w:r>
      <w:r w:rsidR="001D1CE9">
        <w:t>要素（V</w:t>
      </w:r>
      <w:r w:rsidR="0051644D">
        <w:rPr>
          <w:rFonts w:hint="eastAsia"/>
        </w:rPr>
        <w:t>C</w:t>
      </w:r>
      <w:r w:rsidR="001D1CE9">
        <w:t>、VEC等）</w:t>
      </w:r>
    </w:p>
    <w:p w14:paraId="042CC5D3" w14:textId="5CAB0AE0" w:rsidR="007E6B5C" w:rsidRDefault="00D33BD6" w:rsidP="000E1E97">
      <w:r>
        <w:rPr>
          <w:rFonts w:hint="eastAsia"/>
        </w:rPr>
        <w:t>累積的影響評価では</w:t>
      </w:r>
      <w:r w:rsidR="00576294">
        <w:rPr>
          <w:rFonts w:hint="eastAsia"/>
        </w:rPr>
        <w:t>累積的影響を受けるものとして</w:t>
      </w:r>
      <w:r w:rsidR="00A238AE">
        <w:rPr>
          <w:rFonts w:hint="eastAsia"/>
        </w:rPr>
        <w:t>環境</w:t>
      </w:r>
      <w:r w:rsidR="00DD794F">
        <w:rPr>
          <w:rFonts w:hint="eastAsia"/>
        </w:rPr>
        <w:t>要素</w:t>
      </w:r>
      <w:r w:rsidR="00576294">
        <w:rPr>
          <w:rFonts w:hint="eastAsia"/>
        </w:rPr>
        <w:t>が設定される。</w:t>
      </w:r>
      <w:r w:rsidR="00DD794F">
        <w:rPr>
          <w:rFonts w:hint="eastAsia"/>
        </w:rPr>
        <w:t>累積的影響を受ける</w:t>
      </w:r>
      <w:r w:rsidR="00A238AE">
        <w:rPr>
          <w:rFonts w:hint="eastAsia"/>
        </w:rPr>
        <w:t>環境</w:t>
      </w:r>
      <w:r w:rsidR="00DD794F">
        <w:rPr>
          <w:rFonts w:hint="eastAsia"/>
        </w:rPr>
        <w:t>要素は、</w:t>
      </w:r>
      <w:r w:rsidR="005D37BB">
        <w:rPr>
          <w:rFonts w:hint="eastAsia"/>
        </w:rPr>
        <w:t>VCまたはVECと呼ばれ</w:t>
      </w:r>
      <w:r w:rsidR="00786222">
        <w:rPr>
          <w:rFonts w:hint="eastAsia"/>
        </w:rPr>
        <w:t>ることが多く</w:t>
      </w:r>
      <w:r w:rsidR="005D37BB">
        <w:rPr>
          <w:rFonts w:hint="eastAsia"/>
        </w:rPr>
        <w:t>、VCは</w:t>
      </w:r>
      <w:r w:rsidR="00FF18FA" w:rsidRPr="00FF18FA">
        <w:t>Valued Component</w:t>
      </w:r>
      <w:r w:rsidR="005D37BB">
        <w:rPr>
          <w:rFonts w:hint="eastAsia"/>
        </w:rPr>
        <w:t>の略称</w:t>
      </w:r>
      <w:r w:rsidR="00304DE4">
        <w:rPr>
          <w:rFonts w:hint="eastAsia"/>
        </w:rPr>
        <w:t>で主に米国</w:t>
      </w:r>
      <w:r w:rsidR="00956D6B">
        <w:rPr>
          <w:rFonts w:hint="eastAsia"/>
        </w:rPr>
        <w:t>やカナダ</w:t>
      </w:r>
      <w:r w:rsidR="00304DE4">
        <w:rPr>
          <w:rFonts w:hint="eastAsia"/>
        </w:rPr>
        <w:t>で用いられている。IFC</w:t>
      </w:r>
      <w:r w:rsidR="002373C5">
        <w:rPr>
          <w:rFonts w:hint="eastAsia"/>
        </w:rPr>
        <w:t>(2013)</w:t>
      </w:r>
      <w:r w:rsidR="00406C9F">
        <w:rPr>
          <w:rFonts w:hint="eastAsia"/>
        </w:rPr>
        <w:t>とIAIA</w:t>
      </w:r>
      <w:r w:rsidR="002373C5">
        <w:rPr>
          <w:rFonts w:hint="eastAsia"/>
        </w:rPr>
        <w:t>(2024)</w:t>
      </w:r>
      <w:r w:rsidR="00304DE4">
        <w:rPr>
          <w:rFonts w:hint="eastAsia"/>
        </w:rPr>
        <w:t>は</w:t>
      </w:r>
      <w:r w:rsidR="00304DE4" w:rsidRPr="00304DE4">
        <w:t>Valued Environmental and Social Component</w:t>
      </w:r>
      <w:r w:rsidR="00FC5FED">
        <w:rPr>
          <w:rFonts w:hint="eastAsia"/>
        </w:rPr>
        <w:t>をVEC</w:t>
      </w:r>
      <w:r w:rsidR="00F539A8">
        <w:rPr>
          <w:rFonts w:hint="eastAsia"/>
        </w:rPr>
        <w:t>と</w:t>
      </w:r>
      <w:r w:rsidR="00A56EDB">
        <w:rPr>
          <w:rFonts w:hint="eastAsia"/>
        </w:rPr>
        <w:t>称している。</w:t>
      </w:r>
      <w:r w:rsidR="00623087">
        <w:rPr>
          <w:rFonts w:hint="eastAsia"/>
        </w:rPr>
        <w:t>EU(1999)はVC</w:t>
      </w:r>
      <w:r w:rsidR="00052B49">
        <w:rPr>
          <w:rFonts w:hint="eastAsia"/>
        </w:rPr>
        <w:t>を用いず</w:t>
      </w:r>
      <w:r w:rsidR="00442DFD" w:rsidRPr="00442DFD">
        <w:t xml:space="preserve">receptors </w:t>
      </w:r>
      <w:r w:rsidR="00442DFD">
        <w:rPr>
          <w:rFonts w:hint="eastAsia"/>
        </w:rPr>
        <w:t>もしくは</w:t>
      </w:r>
      <w:r w:rsidR="00442DFD" w:rsidRPr="00442DFD">
        <w:t xml:space="preserve"> environmental elements</w:t>
      </w:r>
      <w:r w:rsidR="00FA3033">
        <w:rPr>
          <w:rFonts w:hint="eastAsia"/>
        </w:rPr>
        <w:t>、</w:t>
      </w:r>
      <w:r w:rsidR="00FA3033" w:rsidRPr="00FA3033">
        <w:t>receiving environment</w:t>
      </w:r>
      <w:r w:rsidR="00FA3033">
        <w:rPr>
          <w:rFonts w:hint="eastAsia"/>
        </w:rPr>
        <w:t>など</w:t>
      </w:r>
      <w:r w:rsidR="00442DFD">
        <w:rPr>
          <w:rFonts w:hint="eastAsia"/>
        </w:rPr>
        <w:t>と表記している。</w:t>
      </w:r>
      <w:r w:rsidR="001D17AE" w:rsidRPr="001D17AE">
        <w:t xml:space="preserve">Natural </w:t>
      </w:r>
      <w:r w:rsidR="00CE2076" w:rsidRPr="001D17AE">
        <w:t>England</w:t>
      </w:r>
      <w:r w:rsidR="001D17AE" w:rsidRPr="001D17AE">
        <w:t xml:space="preserve"> (2014)</w:t>
      </w:r>
      <w:r w:rsidR="001D17AE">
        <w:rPr>
          <w:rFonts w:hint="eastAsia"/>
        </w:rPr>
        <w:t>も</w:t>
      </w:r>
      <w:r w:rsidR="00CE2076">
        <w:rPr>
          <w:rFonts w:hint="eastAsia"/>
        </w:rPr>
        <w:t>receptor affected</w:t>
      </w:r>
      <w:r w:rsidR="00A76FE7">
        <w:rPr>
          <w:rFonts w:hint="eastAsia"/>
        </w:rPr>
        <w:t>としている。</w:t>
      </w:r>
    </w:p>
    <w:p w14:paraId="6DB4BD60" w14:textId="77777777" w:rsidR="00F02239" w:rsidRDefault="00F02239" w:rsidP="000E1E97"/>
    <w:p w14:paraId="2971A10F" w14:textId="75FB156C" w:rsidR="00883D67" w:rsidRDefault="004F5D49" w:rsidP="00392E3A">
      <w:pPr>
        <w:pStyle w:val="af7"/>
      </w:pPr>
      <w:r>
        <w:tab/>
      </w:r>
      <w:r w:rsidR="00392E3A">
        <w:t xml:space="preserve">表1 - </w:t>
      </w:r>
      <w:r w:rsidR="00802418">
        <w:fldChar w:fldCharType="begin"/>
      </w:r>
      <w:r w:rsidR="00802418">
        <w:instrText xml:space="preserve"> SEQ 表1_- \* ARABIC </w:instrText>
      </w:r>
      <w:r w:rsidR="00802418">
        <w:fldChar w:fldCharType="separate"/>
      </w:r>
      <w:r w:rsidR="00CC1B31">
        <w:rPr>
          <w:noProof/>
        </w:rPr>
        <w:t>7</w:t>
      </w:r>
      <w:r w:rsidR="00802418">
        <w:rPr>
          <w:noProof/>
        </w:rPr>
        <w:fldChar w:fldCharType="end"/>
      </w:r>
      <w:r w:rsidR="00F02239">
        <w:rPr>
          <w:rFonts w:hint="eastAsia"/>
        </w:rPr>
        <w:t xml:space="preserve"> </w:t>
      </w:r>
      <w:r>
        <w:rPr>
          <w:rFonts w:hint="eastAsia"/>
        </w:rPr>
        <w:t>VC</w:t>
      </w:r>
      <w:r w:rsidR="00392E3A">
        <w:rPr>
          <w:rFonts w:hint="eastAsia"/>
        </w:rPr>
        <w:t>の例</w:t>
      </w:r>
    </w:p>
    <w:tbl>
      <w:tblPr>
        <w:tblStyle w:val="ae"/>
        <w:tblW w:w="0" w:type="auto"/>
        <w:tblInd w:w="562" w:type="dxa"/>
        <w:tblLook w:val="04A0" w:firstRow="1" w:lastRow="0" w:firstColumn="1" w:lastColumn="0" w:noHBand="0" w:noVBand="1"/>
      </w:tblPr>
      <w:tblGrid>
        <w:gridCol w:w="3318"/>
        <w:gridCol w:w="5856"/>
      </w:tblGrid>
      <w:tr w:rsidR="00D627AE" w:rsidRPr="00D3658F" w14:paraId="7F07AD9F" w14:textId="77777777" w:rsidTr="00477DD3">
        <w:trPr>
          <w:tblHeader/>
        </w:trPr>
        <w:tc>
          <w:tcPr>
            <w:tcW w:w="3318" w:type="dxa"/>
            <w:vAlign w:val="center"/>
          </w:tcPr>
          <w:p w14:paraId="7005A2AE" w14:textId="70C0743A" w:rsidR="00D627AE" w:rsidRPr="00D3658F" w:rsidRDefault="00D627AE" w:rsidP="00D3658F">
            <w:pPr>
              <w:ind w:leftChars="0" w:left="0" w:firstLineChars="0" w:firstLine="0"/>
              <w:jc w:val="center"/>
              <w:rPr>
                <w:b/>
                <w:bCs/>
              </w:rPr>
            </w:pPr>
            <w:r w:rsidRPr="00D3658F">
              <w:rPr>
                <w:rFonts w:hint="eastAsia"/>
                <w:b/>
                <w:bCs/>
              </w:rPr>
              <w:t>IFC</w:t>
            </w:r>
            <w:r w:rsidR="00D3658F" w:rsidRPr="00D3658F">
              <w:rPr>
                <w:rFonts w:hint="eastAsia"/>
                <w:b/>
                <w:bCs/>
              </w:rPr>
              <w:t>(2013)</w:t>
            </w:r>
          </w:p>
        </w:tc>
        <w:tc>
          <w:tcPr>
            <w:tcW w:w="0" w:type="auto"/>
            <w:vAlign w:val="center"/>
          </w:tcPr>
          <w:p w14:paraId="233ED178" w14:textId="50818D0B" w:rsidR="00D3658F" w:rsidRPr="00D3658F" w:rsidRDefault="001C0BA9" w:rsidP="00D3658F">
            <w:pPr>
              <w:ind w:leftChars="0" w:left="0" w:firstLineChars="0" w:firstLine="0"/>
              <w:jc w:val="center"/>
              <w:rPr>
                <w:b/>
                <w:bCs/>
              </w:rPr>
            </w:pPr>
            <w:r w:rsidRPr="00D3658F">
              <w:rPr>
                <w:rFonts w:hint="eastAsia"/>
                <w:b/>
                <w:bCs/>
              </w:rPr>
              <w:t>US CEQ</w:t>
            </w:r>
            <w:r w:rsidR="00D3658F" w:rsidRPr="00D3658F">
              <w:rPr>
                <w:rFonts w:hint="eastAsia"/>
                <w:b/>
                <w:bCs/>
              </w:rPr>
              <w:t>(1997)</w:t>
            </w:r>
          </w:p>
        </w:tc>
      </w:tr>
      <w:tr w:rsidR="00D627AE" w14:paraId="7585B883" w14:textId="77777777" w:rsidTr="00477DD3">
        <w:tc>
          <w:tcPr>
            <w:tcW w:w="3318" w:type="dxa"/>
          </w:tcPr>
          <w:p w14:paraId="44933E53" w14:textId="6FD9FE97" w:rsidR="00D627AE" w:rsidRDefault="00D627AE" w:rsidP="000E1E97">
            <w:pPr>
              <w:ind w:leftChars="0" w:left="0" w:firstLineChars="0" w:firstLine="0"/>
            </w:pPr>
            <w:r>
              <w:rPr>
                <w:rFonts w:hint="eastAsia"/>
              </w:rPr>
              <w:t>•</w:t>
            </w:r>
            <w:r w:rsidRPr="005F610D">
              <w:rPr>
                <w:rFonts w:hint="eastAsia"/>
                <w:b/>
                <w:bCs/>
              </w:rPr>
              <w:t>物理的特徴、生息地、野生生物の個体数</w:t>
            </w:r>
            <w:r>
              <w:rPr>
                <w:rFonts w:hint="eastAsia"/>
              </w:rPr>
              <w:t>（例</w:t>
            </w:r>
            <w:r>
              <w:t>.生物多様性など）</w:t>
            </w:r>
          </w:p>
        </w:tc>
        <w:tc>
          <w:tcPr>
            <w:tcW w:w="0" w:type="auto"/>
          </w:tcPr>
          <w:p w14:paraId="196311C5" w14:textId="77777777" w:rsidR="00D627AE" w:rsidRDefault="00D627AE" w:rsidP="001A5829">
            <w:pPr>
              <w:ind w:leftChars="0" w:left="0" w:firstLineChars="0" w:firstLine="0"/>
            </w:pPr>
            <w:r w:rsidRPr="00F03ABF">
              <w:rPr>
                <w:b/>
                <w:bCs/>
              </w:rPr>
              <w:t>植生資源</w:t>
            </w:r>
            <w:r>
              <w:t>：流域、森林、放牧地、生態系</w:t>
            </w:r>
          </w:p>
          <w:p w14:paraId="08AD806C" w14:textId="5DF413AB" w:rsidR="00D627AE" w:rsidRDefault="00D627AE" w:rsidP="001A5829">
            <w:pPr>
              <w:ind w:leftChars="0" w:left="0" w:firstLineChars="0" w:firstLine="0"/>
            </w:pPr>
            <w:r w:rsidRPr="00F03ABF">
              <w:rPr>
                <w:b/>
                <w:bCs/>
              </w:rPr>
              <w:t>定住野生動物</w:t>
            </w:r>
            <w:r>
              <w:t>：種の生息地、生態系</w:t>
            </w:r>
          </w:p>
          <w:p w14:paraId="5FCAE259" w14:textId="78E5C376" w:rsidR="00D627AE" w:rsidRDefault="00D627AE" w:rsidP="001A5829">
            <w:pPr>
              <w:ind w:leftChars="0" w:left="0" w:firstLineChars="0" w:firstLine="0"/>
            </w:pPr>
            <w:r w:rsidRPr="00F03ABF">
              <w:rPr>
                <w:b/>
                <w:bCs/>
              </w:rPr>
              <w:t>渡り野生動物</w:t>
            </w:r>
            <w:r>
              <w:t>：繁殖地、渡りルート、越冬地、影響を受ける個体群の全域</w:t>
            </w:r>
          </w:p>
        </w:tc>
      </w:tr>
      <w:tr w:rsidR="00D627AE" w14:paraId="520F6D9B" w14:textId="77777777" w:rsidTr="00477DD3">
        <w:tc>
          <w:tcPr>
            <w:tcW w:w="3318" w:type="dxa"/>
          </w:tcPr>
          <w:p w14:paraId="15456C8C" w14:textId="5A1B03C6" w:rsidR="00D627AE" w:rsidRDefault="00D627AE" w:rsidP="001A054D">
            <w:pPr>
              <w:ind w:leftChars="0" w:left="0" w:firstLineChars="0" w:firstLine="0"/>
            </w:pPr>
            <w:r>
              <w:rPr>
                <w:rFonts w:hint="eastAsia"/>
              </w:rPr>
              <w:t>•</w:t>
            </w:r>
            <w:r w:rsidRPr="005F610D">
              <w:rPr>
                <w:rFonts w:hint="eastAsia"/>
                <w:b/>
                <w:bCs/>
              </w:rPr>
              <w:t>生態系サービス</w:t>
            </w:r>
          </w:p>
        </w:tc>
        <w:tc>
          <w:tcPr>
            <w:tcW w:w="0" w:type="auto"/>
          </w:tcPr>
          <w:p w14:paraId="2361F31B" w14:textId="4DD6DED8" w:rsidR="00D627AE" w:rsidRDefault="00D627AE" w:rsidP="000E1E97">
            <w:pPr>
              <w:ind w:leftChars="0" w:left="0" w:firstLineChars="0" w:firstLine="0"/>
            </w:pPr>
            <w:r w:rsidRPr="00F03ABF">
              <w:rPr>
                <w:b/>
                <w:bCs/>
              </w:rPr>
              <w:t>漁業資源</w:t>
            </w:r>
            <w:r>
              <w:t>：流域、河川流域、河口域、その一部、産卵地、回遊ルート</w:t>
            </w:r>
          </w:p>
        </w:tc>
      </w:tr>
      <w:tr w:rsidR="00D627AE" w14:paraId="44B78713" w14:textId="77777777" w:rsidTr="00477DD3">
        <w:tc>
          <w:tcPr>
            <w:tcW w:w="3318" w:type="dxa"/>
          </w:tcPr>
          <w:p w14:paraId="75D566D2" w14:textId="1908D993" w:rsidR="00D627AE" w:rsidRDefault="00D627AE" w:rsidP="000E1E97">
            <w:pPr>
              <w:ind w:leftChars="0" w:left="0" w:firstLineChars="0" w:firstLine="0"/>
            </w:pPr>
            <w:r>
              <w:rPr>
                <w:rFonts w:hint="eastAsia"/>
              </w:rPr>
              <w:t>•</w:t>
            </w:r>
            <w:r w:rsidRPr="005F610D">
              <w:rPr>
                <w:rFonts w:hint="eastAsia"/>
                <w:b/>
                <w:bCs/>
              </w:rPr>
              <w:t>自然のプロセス</w:t>
            </w:r>
            <w:r>
              <w:rPr>
                <w:rFonts w:hint="eastAsia"/>
              </w:rPr>
              <w:t>（例</w:t>
            </w:r>
            <w:r>
              <w:t>.水や栄養の循環、微気候など）</w:t>
            </w:r>
          </w:p>
        </w:tc>
        <w:tc>
          <w:tcPr>
            <w:tcW w:w="0" w:type="auto"/>
          </w:tcPr>
          <w:p w14:paraId="1407DA52" w14:textId="77777777" w:rsidR="00D627AE" w:rsidRDefault="00D627AE" w:rsidP="00B902EE">
            <w:pPr>
              <w:ind w:leftChars="0" w:left="0" w:firstLineChars="0" w:firstLine="0"/>
            </w:pPr>
            <w:r w:rsidRPr="00F03ABF">
              <w:rPr>
                <w:rFonts w:hint="eastAsia"/>
                <w:b/>
                <w:bCs/>
              </w:rPr>
              <w:t>大気質</w:t>
            </w:r>
            <w:r>
              <w:rPr>
                <w:rFonts w:hint="eastAsia"/>
              </w:rPr>
              <w:t>：都市圏、大気圏、地球規模の大気</w:t>
            </w:r>
          </w:p>
          <w:p w14:paraId="16D67676" w14:textId="02426323" w:rsidR="00D627AE" w:rsidRDefault="00D627AE" w:rsidP="00E81BC3">
            <w:pPr>
              <w:ind w:leftChars="0" w:left="0" w:firstLineChars="0" w:firstLine="0"/>
            </w:pPr>
            <w:r w:rsidRPr="00F03ABF">
              <w:rPr>
                <w:b/>
                <w:bCs/>
              </w:rPr>
              <w:t>水質</w:t>
            </w:r>
            <w:r>
              <w:t>：流域、河川流域、河口域、帯水層、その一部</w:t>
            </w:r>
          </w:p>
        </w:tc>
      </w:tr>
      <w:tr w:rsidR="00D627AE" w14:paraId="16072A4D" w14:textId="77777777" w:rsidTr="00477DD3">
        <w:tc>
          <w:tcPr>
            <w:tcW w:w="3318" w:type="dxa"/>
          </w:tcPr>
          <w:p w14:paraId="0A020B2C" w14:textId="47DF213C" w:rsidR="00D627AE" w:rsidRDefault="00D627AE" w:rsidP="001A054D">
            <w:pPr>
              <w:ind w:leftChars="0" w:left="0" w:firstLineChars="0" w:firstLine="0"/>
            </w:pPr>
            <w:r>
              <w:rPr>
                <w:rFonts w:hint="eastAsia"/>
              </w:rPr>
              <w:t>•</w:t>
            </w:r>
            <w:r w:rsidRPr="005F610D">
              <w:rPr>
                <w:rFonts w:hint="eastAsia"/>
                <w:b/>
                <w:bCs/>
              </w:rPr>
              <w:t>社会的</w:t>
            </w:r>
            <w:r w:rsidR="0060097F">
              <w:rPr>
                <w:rFonts w:hint="eastAsia"/>
                <w:b/>
                <w:bCs/>
              </w:rPr>
              <w:t>側面</w:t>
            </w:r>
            <w:r>
              <w:rPr>
                <w:rFonts w:hint="eastAsia"/>
              </w:rPr>
              <w:t>（例：健康、経済）</w:t>
            </w:r>
          </w:p>
          <w:p w14:paraId="6D2D14CD" w14:textId="77777777" w:rsidR="00D627AE" w:rsidRDefault="00D627AE" w:rsidP="000E1E97">
            <w:pPr>
              <w:ind w:leftChars="0" w:left="0" w:firstLineChars="0" w:firstLine="0"/>
            </w:pPr>
          </w:p>
        </w:tc>
        <w:tc>
          <w:tcPr>
            <w:tcW w:w="0" w:type="auto"/>
          </w:tcPr>
          <w:p w14:paraId="3641E78F" w14:textId="174E7956" w:rsidR="00D627AE" w:rsidRDefault="00D627AE" w:rsidP="00E81BC3">
            <w:pPr>
              <w:ind w:leftChars="0" w:left="0" w:firstLineChars="0" w:firstLine="0"/>
            </w:pPr>
            <w:r w:rsidRPr="00497BC3">
              <w:rPr>
                <w:b/>
                <w:bCs/>
              </w:rPr>
              <w:t>土地利用</w:t>
            </w:r>
            <w:r>
              <w:t>：コミュニティ、都市圏、郡、州、地域</w:t>
            </w:r>
          </w:p>
          <w:p w14:paraId="195D175E" w14:textId="0F0467A7" w:rsidR="00D627AE" w:rsidRDefault="00D627AE" w:rsidP="00E81BC3">
            <w:pPr>
              <w:ind w:leftChars="0" w:left="0" w:firstLineChars="0" w:firstLine="0"/>
            </w:pPr>
            <w:r w:rsidRPr="00497BC3">
              <w:rPr>
                <w:b/>
                <w:bCs/>
              </w:rPr>
              <w:t>沿岸地域</w:t>
            </w:r>
            <w:r>
              <w:t>：沿岸地域、流域</w:t>
            </w:r>
          </w:p>
          <w:p w14:paraId="7583E90A" w14:textId="3A30F5DF" w:rsidR="00D627AE" w:rsidRDefault="00D627AE" w:rsidP="000E1E97">
            <w:pPr>
              <w:ind w:leftChars="0" w:left="0" w:firstLineChars="0" w:firstLine="0"/>
            </w:pPr>
            <w:r w:rsidRPr="00497BC3">
              <w:rPr>
                <w:b/>
                <w:bCs/>
              </w:rPr>
              <w:t>社会経済</w:t>
            </w:r>
            <w:r>
              <w:t>：コミュニティ、都市圏、郡、州、国</w:t>
            </w:r>
          </w:p>
        </w:tc>
      </w:tr>
      <w:tr w:rsidR="00D627AE" w14:paraId="35B3138C" w14:textId="77777777" w:rsidTr="00477DD3">
        <w:tc>
          <w:tcPr>
            <w:tcW w:w="3318" w:type="dxa"/>
          </w:tcPr>
          <w:p w14:paraId="78D58259" w14:textId="208A1739" w:rsidR="00D627AE" w:rsidRDefault="00D627AE" w:rsidP="000E1E97">
            <w:pPr>
              <w:ind w:leftChars="0" w:left="0" w:firstLineChars="0" w:firstLine="0"/>
            </w:pPr>
            <w:r>
              <w:rPr>
                <w:rFonts w:hint="eastAsia"/>
              </w:rPr>
              <w:t>•</w:t>
            </w:r>
            <w:r w:rsidRPr="0060097F">
              <w:rPr>
                <w:rFonts w:hint="eastAsia"/>
                <w:b/>
                <w:bCs/>
              </w:rPr>
              <w:t>文化的側面</w:t>
            </w:r>
            <w:r>
              <w:rPr>
                <w:rFonts w:hint="eastAsia"/>
              </w:rPr>
              <w:t>（例</w:t>
            </w:r>
            <w:r>
              <w:t>.伝統的な精神的儀式など</w:t>
            </w:r>
          </w:p>
        </w:tc>
        <w:tc>
          <w:tcPr>
            <w:tcW w:w="0" w:type="auto"/>
          </w:tcPr>
          <w:p w14:paraId="3B37533B" w14:textId="59946263" w:rsidR="00D627AE" w:rsidRDefault="00D627AE" w:rsidP="000E1E97">
            <w:pPr>
              <w:ind w:leftChars="0" w:left="0" w:firstLineChars="0" w:firstLine="0"/>
            </w:pPr>
            <w:r w:rsidRPr="00497BC3">
              <w:rPr>
                <w:b/>
                <w:bCs/>
              </w:rPr>
              <w:t>レクリエーション</w:t>
            </w:r>
            <w:r>
              <w:t>：河川、湖、地理的地域、土地管理単位</w:t>
            </w:r>
          </w:p>
          <w:p w14:paraId="72FB46C6" w14:textId="77777777" w:rsidR="00D627AE" w:rsidRDefault="00D627AE" w:rsidP="00A27CBB">
            <w:pPr>
              <w:ind w:leftChars="0" w:left="0" w:firstLineChars="0" w:firstLine="0"/>
            </w:pPr>
            <w:r w:rsidRPr="00497BC3">
              <w:rPr>
                <w:b/>
                <w:bCs/>
              </w:rPr>
              <w:t>歴史的資源</w:t>
            </w:r>
            <w:r>
              <w:t>：近隣地域、田舎のコミュニティ、都市、州、部族の領域、歴史地区</w:t>
            </w:r>
          </w:p>
          <w:p w14:paraId="31F69B40" w14:textId="13D7E165" w:rsidR="00D627AE" w:rsidRDefault="00D627AE" w:rsidP="00497BC3">
            <w:pPr>
              <w:ind w:leftChars="0" w:left="0" w:firstLineChars="0" w:firstLine="0"/>
            </w:pPr>
            <w:r w:rsidRPr="00497BC3">
              <w:rPr>
                <w:b/>
                <w:bCs/>
              </w:rPr>
              <w:t>社会文化資源</w:t>
            </w:r>
            <w:r>
              <w:t>：近隣地域、コミュニティ</w:t>
            </w:r>
            <w:r w:rsidR="00497BC3">
              <w:rPr>
                <w:rFonts w:hint="eastAsia"/>
              </w:rPr>
              <w:t>、</w:t>
            </w:r>
            <w:r w:rsidR="00497BC3">
              <w:t>低所得・マイノリ</w:t>
            </w:r>
            <w:r w:rsidR="00497BC3">
              <w:lastRenderedPageBreak/>
              <w:t>ティ人口の分布、文化的に価値のある景観</w:t>
            </w:r>
          </w:p>
        </w:tc>
      </w:tr>
    </w:tbl>
    <w:p w14:paraId="366D73F3" w14:textId="77777777" w:rsidR="00883D67" w:rsidRDefault="00883D67" w:rsidP="00053D65">
      <w:pPr>
        <w:snapToGrid w:val="0"/>
        <w:spacing w:line="300" w:lineRule="exact"/>
      </w:pPr>
    </w:p>
    <w:p w14:paraId="275BB456" w14:textId="5179F09A" w:rsidR="002B1A4C" w:rsidRDefault="00C96526" w:rsidP="000E1E97">
      <w:r>
        <w:rPr>
          <w:rFonts w:hint="eastAsia"/>
        </w:rPr>
        <w:t>累積的影響評価の最初のステップはVECの選定である。いずれのガイドラインでもVECの選定の方法は、「脆弱で累積的影響を受けやすいもの」を選ぶように記されている。</w:t>
      </w:r>
      <w:r w:rsidR="007155C3">
        <w:rPr>
          <w:rFonts w:hint="eastAsia"/>
        </w:rPr>
        <w:t>EPA(1999)は、VEC選定</w:t>
      </w:r>
      <w:r w:rsidR="00BB7230">
        <w:rPr>
          <w:rFonts w:hint="eastAsia"/>
        </w:rPr>
        <w:t>にあたり</w:t>
      </w:r>
      <w:r w:rsidR="00287656">
        <w:rPr>
          <w:rFonts w:hint="eastAsia"/>
        </w:rPr>
        <w:t>以下の基準を基に判断するよう記している。</w:t>
      </w:r>
    </w:p>
    <w:p w14:paraId="1F4E1F4A" w14:textId="6FD30E4D" w:rsidR="00287656" w:rsidRDefault="000800D1" w:rsidP="00BC3012">
      <w:pPr>
        <w:pStyle w:val="a9"/>
        <w:numPr>
          <w:ilvl w:val="0"/>
          <w:numId w:val="13"/>
        </w:numPr>
        <w:ind w:leftChars="0" w:firstLineChars="0"/>
      </w:pPr>
      <w:r>
        <w:rPr>
          <w:rFonts w:hint="eastAsia"/>
        </w:rPr>
        <w:t>VEC</w:t>
      </w:r>
      <w:r w:rsidR="00287656">
        <w:t>が追加的</w:t>
      </w:r>
      <w:r w:rsidR="00147CA5">
        <w:rPr>
          <w:rFonts w:hint="eastAsia"/>
        </w:rPr>
        <w:t>インパクト</w:t>
      </w:r>
      <w:r w:rsidR="00287656">
        <w:t>に対して特に脆弱であるかどうか</w:t>
      </w:r>
    </w:p>
    <w:p w14:paraId="131310F5" w14:textId="34DBE4E7" w:rsidR="00287656" w:rsidRDefault="00287656" w:rsidP="00BC3012">
      <w:pPr>
        <w:pStyle w:val="a9"/>
        <w:numPr>
          <w:ilvl w:val="0"/>
          <w:numId w:val="13"/>
        </w:numPr>
        <w:ind w:leftChars="0" w:firstLineChars="0"/>
      </w:pPr>
      <w:r>
        <w:t>提案された行為は、同じ地理的領域におけるいくつかの類似の行為の</w:t>
      </w:r>
      <w:r w:rsidR="00DE4DDA">
        <w:rPr>
          <w:rFonts w:hint="eastAsia"/>
        </w:rPr>
        <w:t>内の</w:t>
      </w:r>
      <w:r>
        <w:t>1つであるかどうか</w:t>
      </w:r>
    </w:p>
    <w:p w14:paraId="5D7E4DE2" w14:textId="00EAE8DF" w:rsidR="00287656" w:rsidRDefault="00287656" w:rsidP="00BC3012">
      <w:pPr>
        <w:pStyle w:val="a9"/>
        <w:numPr>
          <w:ilvl w:val="0"/>
          <w:numId w:val="13"/>
        </w:numPr>
        <w:ind w:leftChars="0" w:firstLineChars="0"/>
      </w:pPr>
      <w:r>
        <w:t>その</w:t>
      </w:r>
      <w:r w:rsidR="00DE4DDA">
        <w:rPr>
          <w:rFonts w:hint="eastAsia"/>
        </w:rPr>
        <w:t>エリア</w:t>
      </w:r>
      <w:r>
        <w:t>における他の活動が</w:t>
      </w:r>
      <w:r w:rsidR="00DE4DDA">
        <w:rPr>
          <w:rFonts w:hint="eastAsia"/>
        </w:rPr>
        <w:t>VEC</w:t>
      </w:r>
      <w:r>
        <w:t>に同様の</w:t>
      </w:r>
      <w:r w:rsidR="00147CA5">
        <w:rPr>
          <w:rFonts w:hint="eastAsia"/>
        </w:rPr>
        <w:t>インパクト</w:t>
      </w:r>
      <w:r>
        <w:t>を及ぼしているかどうか</w:t>
      </w:r>
    </w:p>
    <w:p w14:paraId="517ED0DC" w14:textId="4EF469B5" w:rsidR="00287656" w:rsidRDefault="00287656" w:rsidP="00BC3012">
      <w:pPr>
        <w:pStyle w:val="a9"/>
        <w:numPr>
          <w:ilvl w:val="0"/>
          <w:numId w:val="13"/>
        </w:numPr>
        <w:ind w:leftChars="0" w:firstLineChars="0"/>
      </w:pPr>
      <w:r>
        <w:t>これらの</w:t>
      </w:r>
      <w:r w:rsidR="00147CA5">
        <w:rPr>
          <w:rFonts w:hint="eastAsia"/>
        </w:rPr>
        <w:t>インパクト</w:t>
      </w:r>
      <w:r>
        <w:t>がこの</w:t>
      </w:r>
      <w:r w:rsidR="00AC2B9E">
        <w:rPr>
          <w:rFonts w:hint="eastAsia"/>
        </w:rPr>
        <w:t>VEC</w:t>
      </w:r>
      <w:r>
        <w:t>にとって過去にさかのぼって重大であったかどうか</w:t>
      </w:r>
    </w:p>
    <w:p w14:paraId="1FD201E5" w14:textId="11883586" w:rsidR="007155C3" w:rsidRDefault="00287656" w:rsidP="00BC3012">
      <w:pPr>
        <w:pStyle w:val="a9"/>
        <w:numPr>
          <w:ilvl w:val="0"/>
          <w:numId w:val="13"/>
        </w:numPr>
        <w:ind w:leftChars="0" w:firstLineChars="0"/>
      </w:pPr>
      <w:r>
        <w:t>その</w:t>
      </w:r>
      <w:r w:rsidR="009C2CA4">
        <w:rPr>
          <w:rFonts w:hint="eastAsia"/>
        </w:rPr>
        <w:t>エリアで</w:t>
      </w:r>
      <w:r w:rsidR="005936E3">
        <w:rPr>
          <w:rFonts w:hint="eastAsia"/>
        </w:rPr>
        <w:t>既に</w:t>
      </w:r>
      <w:r>
        <w:t>累積的影響が明らかにされているかどうか</w:t>
      </w:r>
    </w:p>
    <w:p w14:paraId="59230A56" w14:textId="77777777" w:rsidR="00287656" w:rsidRDefault="00287656" w:rsidP="00053D65">
      <w:pPr>
        <w:snapToGrid w:val="0"/>
        <w:spacing w:line="300" w:lineRule="exact"/>
      </w:pPr>
    </w:p>
    <w:p w14:paraId="285DA206" w14:textId="1D18BD4E" w:rsidR="000E1E97" w:rsidRDefault="004C3E20" w:rsidP="000E1E97">
      <w:r>
        <w:rPr>
          <w:rFonts w:hint="eastAsia"/>
        </w:rPr>
        <w:t>VECの価値の評価は</w:t>
      </w:r>
      <w:r w:rsidR="00687FD5">
        <w:rPr>
          <w:rFonts w:hint="eastAsia"/>
        </w:rPr>
        <w:t>環境基準や希少性で測られることが多い。</w:t>
      </w:r>
      <w:r w:rsidR="00095443">
        <w:rPr>
          <w:rFonts w:hint="eastAsia"/>
        </w:rPr>
        <w:t>またカナダの</w:t>
      </w:r>
      <w:r w:rsidR="00CB5162" w:rsidRPr="00CB5162">
        <w:t>CEAA(2018)</w:t>
      </w:r>
      <w:r w:rsidR="00095443">
        <w:rPr>
          <w:rFonts w:hint="eastAsia"/>
        </w:rPr>
        <w:t>では、</w:t>
      </w:r>
      <w:r w:rsidR="00C96FAB">
        <w:rPr>
          <w:rFonts w:hint="eastAsia"/>
        </w:rPr>
        <w:t>VEC</w:t>
      </w:r>
      <w:r w:rsidR="00B33769">
        <w:rPr>
          <w:rFonts w:hint="eastAsia"/>
        </w:rPr>
        <w:t>として選択された一つの生物種</w:t>
      </w:r>
      <w:r w:rsidR="00ED6816">
        <w:rPr>
          <w:rFonts w:hint="eastAsia"/>
        </w:rPr>
        <w:t>が多面的な</w:t>
      </w:r>
      <w:r w:rsidR="00C96FAB">
        <w:rPr>
          <w:rFonts w:hint="eastAsia"/>
        </w:rPr>
        <w:t>価値を</w:t>
      </w:r>
      <w:r w:rsidR="00ED6816">
        <w:rPr>
          <w:rFonts w:hint="eastAsia"/>
        </w:rPr>
        <w:t>有している可能性を</w:t>
      </w:r>
      <w:r w:rsidR="00235B6E">
        <w:rPr>
          <w:rFonts w:hint="eastAsia"/>
        </w:rPr>
        <w:t>指摘している。同ガイダンスによると、VECは</w:t>
      </w:r>
      <w:r w:rsidR="00C96FAB">
        <w:rPr>
          <w:rFonts w:hint="eastAsia"/>
        </w:rPr>
        <w:t>生態学的な意味での希少性という価値だけでなく、</w:t>
      </w:r>
      <w:r w:rsidR="00CC1386">
        <w:rPr>
          <w:rFonts w:hint="eastAsia"/>
        </w:rPr>
        <w:t>先住民のシンボルとされ</w:t>
      </w:r>
      <w:r w:rsidR="006D4212">
        <w:rPr>
          <w:rFonts w:hint="eastAsia"/>
        </w:rPr>
        <w:t>ているもの</w:t>
      </w:r>
      <w:r w:rsidR="00CC1386">
        <w:rPr>
          <w:rFonts w:hint="eastAsia"/>
        </w:rPr>
        <w:t>や、</w:t>
      </w:r>
      <w:r w:rsidR="00A13C7A">
        <w:rPr>
          <w:rFonts w:hint="eastAsia"/>
        </w:rPr>
        <w:t>人の</w:t>
      </w:r>
      <w:r w:rsidR="00CC1386">
        <w:rPr>
          <w:rFonts w:hint="eastAsia"/>
        </w:rPr>
        <w:t>食料</w:t>
      </w:r>
      <w:r w:rsidR="00A13C7A">
        <w:rPr>
          <w:rFonts w:hint="eastAsia"/>
        </w:rPr>
        <w:t>や薬</w:t>
      </w:r>
      <w:r w:rsidR="00CC1386">
        <w:rPr>
          <w:rFonts w:hint="eastAsia"/>
        </w:rPr>
        <w:t>として</w:t>
      </w:r>
      <w:r w:rsidR="00AA4D2D">
        <w:rPr>
          <w:rFonts w:hint="eastAsia"/>
        </w:rPr>
        <w:t>使われているもの</w:t>
      </w:r>
      <w:r w:rsidR="00A13C7A">
        <w:rPr>
          <w:rFonts w:hint="eastAsia"/>
        </w:rPr>
        <w:t>など、</w:t>
      </w:r>
      <w:r w:rsidR="006D4212" w:rsidRPr="006D4212">
        <w:rPr>
          <w:rFonts w:hint="eastAsia"/>
        </w:rPr>
        <w:t>社会的、文化的、経済的、歴史的、考古学的、あるいは美的な</w:t>
      </w:r>
      <w:r w:rsidR="00AA4D2D">
        <w:rPr>
          <w:rFonts w:hint="eastAsia"/>
        </w:rPr>
        <w:t>価値</w:t>
      </w:r>
      <w:r w:rsidR="00DE27D1">
        <w:rPr>
          <w:rFonts w:hint="eastAsia"/>
        </w:rPr>
        <w:t>など、複数の価値を有す場合があると</w:t>
      </w:r>
      <w:r w:rsidR="008537AF">
        <w:rPr>
          <w:rFonts w:hint="eastAsia"/>
        </w:rPr>
        <w:t>している。</w:t>
      </w:r>
    </w:p>
    <w:p w14:paraId="3C73B61B" w14:textId="77777777" w:rsidR="00584FBF" w:rsidRPr="000E1E97" w:rsidRDefault="00584FBF" w:rsidP="00053D65">
      <w:pPr>
        <w:snapToGrid w:val="0"/>
        <w:spacing w:line="300" w:lineRule="exact"/>
      </w:pPr>
    </w:p>
    <w:p w14:paraId="31EF4761" w14:textId="0F7BA44D" w:rsidR="00AF3988" w:rsidRDefault="00AF3988" w:rsidP="001D1CE9">
      <w:pPr>
        <w:pStyle w:val="4"/>
      </w:pPr>
      <w:bookmarkStart w:id="17" w:name="_Hlk192221452"/>
      <w:bookmarkEnd w:id="16"/>
      <w:r>
        <w:rPr>
          <w:rFonts w:hint="eastAsia"/>
        </w:rPr>
        <w:t>キ．</w:t>
      </w:r>
      <w:r>
        <w:t>時間的な</w:t>
      </w:r>
      <w:r w:rsidR="00BE3992">
        <w:rPr>
          <w:rFonts w:hint="eastAsia"/>
        </w:rPr>
        <w:t>範囲</w:t>
      </w:r>
    </w:p>
    <w:p w14:paraId="43922BD4" w14:textId="77777777" w:rsidR="00AF3988" w:rsidRDefault="00AF3988" w:rsidP="006C4545">
      <w:r>
        <w:rPr>
          <w:rFonts w:hint="eastAsia"/>
        </w:rPr>
        <w:t>累積的影響評価では、評価の対象とする時間的範囲特定したうえで分析を行う。時間的範囲の考え方は文献によって異なる。時間的範囲は、米国CEQ(1997)やEU(1999)のようにインパクターによる影響の及ぶ期間に限定しているものもあるが、IFC(2013)や</w:t>
      </w:r>
      <w:r w:rsidRPr="00387300">
        <w:rPr>
          <w:rFonts w:hint="eastAsia"/>
        </w:rPr>
        <w:t>カナダ</w:t>
      </w:r>
      <w:r>
        <w:rPr>
          <w:rFonts w:hint="eastAsia"/>
        </w:rPr>
        <w:t>の</w:t>
      </w:r>
      <w:r w:rsidRPr="00387300">
        <w:t>CEAA(2018</w:t>
      </w:r>
      <w:r>
        <w:rPr>
          <w:rFonts w:hint="eastAsia"/>
        </w:rPr>
        <w:t>)のようにインパクトを与える期間とVECが影響を受ける期間双方を考慮して設定するよう記しているものもある。対象がプロジェクトの場合は短期間に、PPPの場合は長期間になる。</w:t>
      </w:r>
    </w:p>
    <w:p w14:paraId="59A84AD1" w14:textId="77777777" w:rsidR="00AF3988" w:rsidRDefault="00AF3988" w:rsidP="00053D65">
      <w:pPr>
        <w:snapToGrid w:val="0"/>
        <w:spacing w:line="300" w:lineRule="exact"/>
      </w:pPr>
    </w:p>
    <w:p w14:paraId="284B15DC" w14:textId="367ADD10" w:rsidR="00AF3988" w:rsidRDefault="00AF3988" w:rsidP="00590C55">
      <w:pPr>
        <w:pStyle w:val="af7"/>
      </w:pPr>
      <w:r>
        <w:t xml:space="preserve">表1 - </w:t>
      </w:r>
      <w:r w:rsidR="00802418">
        <w:fldChar w:fldCharType="begin"/>
      </w:r>
      <w:r w:rsidR="00802418">
        <w:instrText xml:space="preserve"> SEQ 表1_- \* ARABIC </w:instrText>
      </w:r>
      <w:r w:rsidR="00802418">
        <w:fldChar w:fldCharType="separate"/>
      </w:r>
      <w:r w:rsidR="00CC1B31">
        <w:rPr>
          <w:noProof/>
        </w:rPr>
        <w:t>8</w:t>
      </w:r>
      <w:r w:rsidR="00802418">
        <w:rPr>
          <w:noProof/>
        </w:rPr>
        <w:fldChar w:fldCharType="end"/>
      </w:r>
      <w:r>
        <w:rPr>
          <w:rFonts w:hint="eastAsia"/>
        </w:rPr>
        <w:t>各文献で言及されている時間的範囲</w:t>
      </w:r>
    </w:p>
    <w:tbl>
      <w:tblPr>
        <w:tblStyle w:val="ae"/>
        <w:tblW w:w="0" w:type="auto"/>
        <w:tblInd w:w="567" w:type="dxa"/>
        <w:tblLook w:val="04A0" w:firstRow="1" w:lastRow="0" w:firstColumn="1" w:lastColumn="0" w:noHBand="0" w:noVBand="1"/>
      </w:tblPr>
      <w:tblGrid>
        <w:gridCol w:w="1708"/>
        <w:gridCol w:w="7461"/>
      </w:tblGrid>
      <w:tr w:rsidR="00AF3988" w:rsidRPr="007E2B81" w14:paraId="2F237654" w14:textId="77777777" w:rsidTr="00242DD1">
        <w:trPr>
          <w:tblHeader/>
        </w:trPr>
        <w:tc>
          <w:tcPr>
            <w:tcW w:w="0" w:type="auto"/>
          </w:tcPr>
          <w:p w14:paraId="63925BE8" w14:textId="77777777" w:rsidR="00AF3988" w:rsidRPr="007E2B81" w:rsidRDefault="00AF3988" w:rsidP="007E2B81">
            <w:pPr>
              <w:ind w:leftChars="0" w:left="0" w:firstLineChars="0" w:firstLine="0"/>
              <w:jc w:val="center"/>
              <w:rPr>
                <w:b/>
                <w:bCs/>
              </w:rPr>
            </w:pPr>
            <w:r w:rsidRPr="007E2B81">
              <w:rPr>
                <w:rFonts w:hint="eastAsia"/>
                <w:b/>
                <w:bCs/>
              </w:rPr>
              <w:t>文献名</w:t>
            </w:r>
          </w:p>
        </w:tc>
        <w:tc>
          <w:tcPr>
            <w:tcW w:w="0" w:type="auto"/>
          </w:tcPr>
          <w:p w14:paraId="00DCBBF6" w14:textId="77777777" w:rsidR="00AF3988" w:rsidRPr="007E2B81" w:rsidRDefault="00AF3988" w:rsidP="007E2B81">
            <w:pPr>
              <w:tabs>
                <w:tab w:val="left" w:pos="936"/>
              </w:tabs>
              <w:ind w:leftChars="0" w:left="0" w:firstLineChars="0" w:firstLine="0"/>
              <w:jc w:val="center"/>
              <w:rPr>
                <w:b/>
                <w:bCs/>
              </w:rPr>
            </w:pPr>
            <w:r w:rsidRPr="007E2B81">
              <w:rPr>
                <w:rFonts w:hint="eastAsia"/>
                <w:b/>
                <w:bCs/>
              </w:rPr>
              <w:t>時間的範囲</w:t>
            </w:r>
          </w:p>
        </w:tc>
      </w:tr>
      <w:tr w:rsidR="00AF3988" w14:paraId="5BA4ED41" w14:textId="77777777" w:rsidTr="00242DD1">
        <w:tc>
          <w:tcPr>
            <w:tcW w:w="0" w:type="auto"/>
          </w:tcPr>
          <w:p w14:paraId="7E7F4390" w14:textId="77777777" w:rsidR="00AF3988" w:rsidRDefault="00AF3988" w:rsidP="009B5E21">
            <w:pPr>
              <w:ind w:leftChars="0" w:left="0" w:firstLineChars="0" w:firstLine="0"/>
            </w:pPr>
            <w:r>
              <w:rPr>
                <w:rFonts w:hint="eastAsia"/>
              </w:rPr>
              <w:t>米国EPA(1999)</w:t>
            </w:r>
          </w:p>
        </w:tc>
        <w:tc>
          <w:tcPr>
            <w:tcW w:w="0" w:type="auto"/>
          </w:tcPr>
          <w:p w14:paraId="734FE8DA" w14:textId="77777777" w:rsidR="00AF3988" w:rsidRDefault="00AF3988" w:rsidP="009B5E21">
            <w:pPr>
              <w:ind w:leftChars="0" w:left="0" w:firstLineChars="0" w:firstLine="0"/>
            </w:pPr>
            <w:r w:rsidRPr="00A8009F">
              <w:rPr>
                <w:rFonts w:hint="eastAsia"/>
              </w:rPr>
              <w:t>提案された行為の効果が持続する期間。この期間は、</w:t>
            </w:r>
            <w:r>
              <w:rPr>
                <w:rFonts w:hint="eastAsia"/>
              </w:rPr>
              <w:t>全てのインパクトがVC</w:t>
            </w:r>
            <w:r w:rsidRPr="00A8009F">
              <w:rPr>
                <w:rFonts w:hint="eastAsia"/>
              </w:rPr>
              <w:t>に重大な影響を与える可能性がある限り</w:t>
            </w:r>
            <w:r>
              <w:rPr>
                <w:rFonts w:hint="eastAsia"/>
              </w:rPr>
              <w:t>継続する</w:t>
            </w:r>
            <w:r w:rsidRPr="00A8009F">
              <w:rPr>
                <w:rFonts w:hint="eastAsia"/>
              </w:rPr>
              <w:t>。影響が重要でなくなった時点で分析を停止する</w:t>
            </w:r>
          </w:p>
        </w:tc>
      </w:tr>
      <w:tr w:rsidR="00242DD1" w14:paraId="25645C31" w14:textId="77777777" w:rsidTr="00242DD1">
        <w:tc>
          <w:tcPr>
            <w:tcW w:w="0" w:type="auto"/>
          </w:tcPr>
          <w:p w14:paraId="337C43FC" w14:textId="77777777" w:rsidR="00242DD1" w:rsidRPr="00010152" w:rsidRDefault="00242DD1" w:rsidP="00B5613C">
            <w:pPr>
              <w:ind w:leftChars="0" w:left="0" w:firstLineChars="0" w:firstLine="0"/>
            </w:pPr>
            <w:r w:rsidRPr="00387300">
              <w:rPr>
                <w:rFonts w:hint="eastAsia"/>
              </w:rPr>
              <w:t xml:space="preserve">カナダ　</w:t>
            </w:r>
            <w:r w:rsidRPr="00387300">
              <w:t>CEAA(2018)</w:t>
            </w:r>
          </w:p>
        </w:tc>
        <w:tc>
          <w:tcPr>
            <w:tcW w:w="0" w:type="auto"/>
          </w:tcPr>
          <w:p w14:paraId="4148EACC" w14:textId="7781A3B8" w:rsidR="00242DD1" w:rsidRPr="00061911" w:rsidRDefault="00242DD1" w:rsidP="00B5613C">
            <w:pPr>
              <w:ind w:leftChars="0" w:left="0" w:firstLineChars="0" w:firstLine="0"/>
            </w:pPr>
            <w:r>
              <w:rPr>
                <w:rFonts w:hint="eastAsia"/>
              </w:rPr>
              <w:t>時間的境界は、VCが受ける攪乱の性質及び潜在的</w:t>
            </w:r>
            <w:r w:rsidR="00E97647">
              <w:rPr>
                <w:rFonts w:hint="eastAsia"/>
              </w:rPr>
              <w:t>累積的影響</w:t>
            </w:r>
            <w:r>
              <w:rPr>
                <w:rFonts w:hint="eastAsia"/>
              </w:rPr>
              <w:t>の持続性を考慮して設定する。プロジェクト又は選択された物理的活動の時間的境界は、建設、操業、廃止措置及び廃棄に関連する期間が含まれる必要がある</w:t>
            </w:r>
          </w:p>
        </w:tc>
      </w:tr>
      <w:tr w:rsidR="00AF3988" w14:paraId="437465DB" w14:textId="77777777" w:rsidTr="00242DD1">
        <w:tc>
          <w:tcPr>
            <w:tcW w:w="0" w:type="auto"/>
          </w:tcPr>
          <w:p w14:paraId="612EAC68" w14:textId="77777777" w:rsidR="00AF3988" w:rsidRDefault="00AF3988" w:rsidP="009B5E21">
            <w:pPr>
              <w:ind w:leftChars="0" w:left="0" w:firstLineChars="0" w:firstLine="0"/>
            </w:pPr>
            <w:r>
              <w:rPr>
                <w:rFonts w:hint="eastAsia"/>
              </w:rPr>
              <w:t>EU(1999)</w:t>
            </w:r>
          </w:p>
        </w:tc>
        <w:tc>
          <w:tcPr>
            <w:tcW w:w="0" w:type="auto"/>
          </w:tcPr>
          <w:p w14:paraId="5698EACC" w14:textId="77777777" w:rsidR="00AF3988" w:rsidRDefault="00AF3988" w:rsidP="00E05FEF">
            <w:pPr>
              <w:ind w:leftChars="0" w:left="0" w:firstLineChars="0" w:firstLine="0"/>
            </w:pPr>
            <w:r>
              <w:rPr>
                <w:rFonts w:hint="eastAsia"/>
              </w:rPr>
              <w:t>選定した環境要素</w:t>
            </w:r>
            <w:r w:rsidRPr="008056C3">
              <w:rPr>
                <w:rFonts w:hint="eastAsia"/>
              </w:rPr>
              <w:t>に影響を及ぼす可能性のある過去または将来の潜在的な</w:t>
            </w:r>
            <w:r>
              <w:rPr>
                <w:rFonts w:hint="eastAsia"/>
              </w:rPr>
              <w:t>活動の期間</w:t>
            </w:r>
            <w:r w:rsidRPr="008056C3">
              <w:rPr>
                <w:rFonts w:hint="eastAsia"/>
              </w:rPr>
              <w:t>。</w:t>
            </w:r>
          </w:p>
        </w:tc>
      </w:tr>
      <w:tr w:rsidR="00AF3988" w14:paraId="6AD72E54" w14:textId="77777777" w:rsidTr="00242DD1">
        <w:tc>
          <w:tcPr>
            <w:tcW w:w="0" w:type="auto"/>
          </w:tcPr>
          <w:p w14:paraId="3EA3FB3C" w14:textId="77777777" w:rsidR="00AF3988" w:rsidRPr="00387300" w:rsidRDefault="00AF3988" w:rsidP="009B5E21">
            <w:pPr>
              <w:ind w:leftChars="0" w:left="0" w:firstLineChars="0" w:firstLine="0"/>
            </w:pPr>
            <w:r>
              <w:rPr>
                <w:rFonts w:hint="eastAsia"/>
              </w:rPr>
              <w:t>IFC(2013)</w:t>
            </w:r>
          </w:p>
        </w:tc>
        <w:tc>
          <w:tcPr>
            <w:tcW w:w="0" w:type="auto"/>
          </w:tcPr>
          <w:p w14:paraId="33EA1014" w14:textId="77777777" w:rsidR="00AF3988" w:rsidRPr="004644FA" w:rsidRDefault="00AF3988" w:rsidP="00BC3012">
            <w:pPr>
              <w:pStyle w:val="a9"/>
              <w:numPr>
                <w:ilvl w:val="0"/>
                <w:numId w:val="14"/>
              </w:numPr>
              <w:ind w:leftChars="0" w:firstLineChars="0"/>
            </w:pPr>
            <w:r w:rsidRPr="004644FA">
              <w:t>提案されている</w:t>
            </w:r>
            <w:r>
              <w:rPr>
                <w:rFonts w:hint="eastAsia"/>
              </w:rPr>
              <w:t>開発の</w:t>
            </w:r>
            <w:r w:rsidRPr="004644FA">
              <w:t>ライフサイクル全体に予想される期間</w:t>
            </w:r>
            <w:r w:rsidRPr="004644FA">
              <w:rPr>
                <w:rFonts w:hint="eastAsia"/>
              </w:rPr>
              <w:t>をチェック</w:t>
            </w:r>
          </w:p>
          <w:p w14:paraId="35779C98" w14:textId="77777777" w:rsidR="00AF3988" w:rsidRPr="004644FA" w:rsidRDefault="00AF3988" w:rsidP="00BC3012">
            <w:pPr>
              <w:pStyle w:val="a9"/>
              <w:numPr>
                <w:ilvl w:val="0"/>
                <w:numId w:val="14"/>
              </w:numPr>
              <w:ind w:leftChars="0" w:firstLineChars="0"/>
            </w:pPr>
            <w:r w:rsidRPr="004644FA">
              <w:t>提案されている開発の潜在的影響の予想される期間が(I)を超える可能性があるかどうかを</w:t>
            </w:r>
            <w:r w:rsidRPr="004644FA">
              <w:rPr>
                <w:rFonts w:hint="eastAsia"/>
              </w:rPr>
              <w:t>チェック</w:t>
            </w:r>
          </w:p>
          <w:p w14:paraId="48BF3814" w14:textId="77777777" w:rsidR="00AF3988" w:rsidRPr="004644FA" w:rsidRDefault="00AF3988" w:rsidP="00BC3012">
            <w:pPr>
              <w:pStyle w:val="a9"/>
              <w:numPr>
                <w:ilvl w:val="0"/>
                <w:numId w:val="14"/>
              </w:numPr>
              <w:ind w:leftChars="0" w:firstLineChars="0"/>
            </w:pPr>
            <w:r w:rsidRPr="004644FA">
              <w:lastRenderedPageBreak/>
              <w:t>(I)と(II)の間で最も保守的な時間枠を使う。</w:t>
            </w:r>
          </w:p>
        </w:tc>
      </w:tr>
      <w:tr w:rsidR="00AF3988" w14:paraId="4DFA917F" w14:textId="77777777" w:rsidTr="00242DD1">
        <w:tc>
          <w:tcPr>
            <w:tcW w:w="0" w:type="auto"/>
          </w:tcPr>
          <w:p w14:paraId="5C194F44" w14:textId="77777777" w:rsidR="00AF3988" w:rsidRDefault="00AF3988" w:rsidP="009B5E21">
            <w:pPr>
              <w:ind w:leftChars="0" w:left="0" w:firstLineChars="0" w:firstLine="0"/>
            </w:pPr>
            <w:r>
              <w:rPr>
                <w:rFonts w:hint="eastAsia"/>
              </w:rPr>
              <w:lastRenderedPageBreak/>
              <w:t>IAIA(2024)</w:t>
            </w:r>
          </w:p>
        </w:tc>
        <w:tc>
          <w:tcPr>
            <w:tcW w:w="0" w:type="auto"/>
          </w:tcPr>
          <w:p w14:paraId="5202BC31" w14:textId="77777777" w:rsidR="00AF3988" w:rsidRPr="005A0AF3" w:rsidRDefault="00AF3988" w:rsidP="005A0AF3">
            <w:pPr>
              <w:ind w:leftChars="0" w:left="0" w:firstLineChars="0" w:firstLine="0"/>
            </w:pPr>
            <w:r>
              <w:rPr>
                <w:rFonts w:hint="eastAsia"/>
              </w:rPr>
              <w:t>SEAの中でのCEAMでは、</w:t>
            </w:r>
            <w:r w:rsidRPr="005A0AF3">
              <w:rPr>
                <w:rFonts w:hint="eastAsia"/>
              </w:rPr>
              <w:t>一次的影響、二次的影響、相乗的影響、短期および長期の累積的影響を区別し、少なくとも</w:t>
            </w:r>
            <w:r w:rsidRPr="005A0AF3">
              <w:t>30年の時間枠を考慮すべきである</w:t>
            </w:r>
          </w:p>
        </w:tc>
      </w:tr>
    </w:tbl>
    <w:p w14:paraId="20AC8BFB" w14:textId="77777777" w:rsidR="00AF3988" w:rsidRDefault="00AF3988" w:rsidP="009B5E21"/>
    <w:p w14:paraId="1682E3AB" w14:textId="77777777" w:rsidR="00AF3988" w:rsidRDefault="00AF3988" w:rsidP="009B5E21">
      <w:r>
        <w:rPr>
          <w:rFonts w:hint="eastAsia"/>
        </w:rPr>
        <w:t>時間的境界設定の方法として、</w:t>
      </w:r>
      <w:r w:rsidRPr="001A4850">
        <w:rPr>
          <w:rFonts w:hint="eastAsia"/>
        </w:rPr>
        <w:t>カナダ</w:t>
      </w:r>
      <w:r>
        <w:rPr>
          <w:rFonts w:hint="eastAsia"/>
        </w:rPr>
        <w:t>国の</w:t>
      </w:r>
      <w:r w:rsidRPr="001A4850">
        <w:t>CEAA(2018)</w:t>
      </w:r>
      <w:r>
        <w:rPr>
          <w:rFonts w:hint="eastAsia"/>
        </w:rPr>
        <w:t>とEU(1999)の例を以下に示す。</w:t>
      </w:r>
    </w:p>
    <w:p w14:paraId="3664D58A" w14:textId="77777777" w:rsidR="00AF3988" w:rsidRDefault="00AF3988" w:rsidP="009B5E21"/>
    <w:p w14:paraId="5560CE5F" w14:textId="6ADA1BA2" w:rsidR="00AF3988" w:rsidRDefault="00AF3988" w:rsidP="004A0EDE">
      <w:pPr>
        <w:pStyle w:val="af7"/>
      </w:pPr>
      <w:r>
        <w:t xml:space="preserve">表1 - </w:t>
      </w:r>
      <w:r w:rsidR="00802418">
        <w:fldChar w:fldCharType="begin"/>
      </w:r>
      <w:r w:rsidR="00802418">
        <w:instrText xml:space="preserve"> SEQ 表1_- \* ARABIC </w:instrText>
      </w:r>
      <w:r w:rsidR="00802418">
        <w:fldChar w:fldCharType="separate"/>
      </w:r>
      <w:r w:rsidR="00CC1B31">
        <w:rPr>
          <w:noProof/>
        </w:rPr>
        <w:t>9</w:t>
      </w:r>
      <w:r w:rsidR="00802418">
        <w:rPr>
          <w:noProof/>
        </w:rPr>
        <w:fldChar w:fldCharType="end"/>
      </w:r>
      <w:r>
        <w:rPr>
          <w:rFonts w:hint="eastAsia"/>
        </w:rPr>
        <w:t>カナダのCIAA(2018)による時間的境界設定の方法</w:t>
      </w:r>
    </w:p>
    <w:tbl>
      <w:tblPr>
        <w:tblStyle w:val="ae"/>
        <w:tblW w:w="0" w:type="auto"/>
        <w:tblInd w:w="846" w:type="dxa"/>
        <w:tblLook w:val="04A0" w:firstRow="1" w:lastRow="0" w:firstColumn="1" w:lastColumn="0" w:noHBand="0" w:noVBand="1"/>
      </w:tblPr>
      <w:tblGrid>
        <w:gridCol w:w="8890"/>
      </w:tblGrid>
      <w:tr w:rsidR="00AF3988" w14:paraId="4F0F30E1" w14:textId="77777777" w:rsidTr="00D86092">
        <w:tc>
          <w:tcPr>
            <w:tcW w:w="8890" w:type="dxa"/>
          </w:tcPr>
          <w:p w14:paraId="7DD9F809" w14:textId="77777777" w:rsidR="00AF3988" w:rsidRDefault="00AF3988" w:rsidP="00C17CC0">
            <w:r>
              <w:rPr>
                <w:rFonts w:hint="eastAsia"/>
              </w:rPr>
              <w:t>時間的境界は以下の期間のいずれか、またはそれらの組み合わせた期間とする</w:t>
            </w:r>
          </w:p>
          <w:p w14:paraId="2E0D7632" w14:textId="77777777" w:rsidR="00AF3988" w:rsidRDefault="00AF3988" w:rsidP="00BC3012">
            <w:pPr>
              <w:pStyle w:val="a9"/>
              <w:numPr>
                <w:ilvl w:val="0"/>
                <w:numId w:val="15"/>
              </w:numPr>
              <w:ind w:leftChars="0" w:firstLineChars="0"/>
            </w:pPr>
            <w:r>
              <w:t>VC中心の時間境界</w:t>
            </w:r>
          </w:p>
          <w:p w14:paraId="557C18A1" w14:textId="77777777" w:rsidR="00AF3988" w:rsidRDefault="00AF3988" w:rsidP="00BC3012">
            <w:pPr>
              <w:pStyle w:val="a9"/>
              <w:numPr>
                <w:ilvl w:val="0"/>
                <w:numId w:val="15"/>
              </w:numPr>
              <w:ind w:leftChars="0" w:firstLineChars="0"/>
            </w:pPr>
            <w:r>
              <w:t>生態系を中心とした時間的境界</w:t>
            </w:r>
          </w:p>
          <w:p w14:paraId="14C9C8BC" w14:textId="77777777" w:rsidR="00AF3988" w:rsidRDefault="00AF3988" w:rsidP="00BC3012">
            <w:pPr>
              <w:pStyle w:val="a9"/>
              <w:numPr>
                <w:ilvl w:val="0"/>
                <w:numId w:val="15"/>
              </w:numPr>
              <w:ind w:leftChars="0" w:firstLineChars="0"/>
            </w:pPr>
            <w:r>
              <w:t>アクティビティ中心の時間的境界</w:t>
            </w:r>
          </w:p>
          <w:p w14:paraId="1C268B86" w14:textId="77777777" w:rsidR="00AF3988" w:rsidRDefault="00AF3988" w:rsidP="00BC3012">
            <w:pPr>
              <w:pStyle w:val="a9"/>
              <w:numPr>
                <w:ilvl w:val="0"/>
                <w:numId w:val="15"/>
              </w:numPr>
              <w:ind w:leftChars="0" w:firstLineChars="0"/>
            </w:pPr>
            <w:r>
              <w:t>その他の選択肢</w:t>
            </w:r>
          </w:p>
          <w:p w14:paraId="0DC34223" w14:textId="77777777" w:rsidR="00AF3988" w:rsidRDefault="00AF3988" w:rsidP="00C17CC0"/>
          <w:p w14:paraId="16CD03DF" w14:textId="77777777" w:rsidR="00AF3988" w:rsidRDefault="00AF3988" w:rsidP="00C17CC0">
            <w:r>
              <w:rPr>
                <w:rFonts w:hint="eastAsia"/>
              </w:rPr>
              <w:t>時間的境界線の設定の考慮事項</w:t>
            </w:r>
          </w:p>
          <w:p w14:paraId="521A3C9B" w14:textId="77777777" w:rsidR="00AF3988" w:rsidRDefault="00AF3988" w:rsidP="00BC3012">
            <w:pPr>
              <w:pStyle w:val="a9"/>
              <w:numPr>
                <w:ilvl w:val="0"/>
                <w:numId w:val="16"/>
              </w:numPr>
              <w:ind w:leftChars="0" w:firstLineChars="0"/>
            </w:pPr>
            <w:r>
              <w:t>VC中心のアプローチで過去の時間的境界線を設定する</w:t>
            </w:r>
          </w:p>
          <w:p w14:paraId="5393E1CC" w14:textId="77777777" w:rsidR="00AF3988" w:rsidRDefault="00AF3988" w:rsidP="00BC3012">
            <w:pPr>
              <w:pStyle w:val="a9"/>
              <w:numPr>
                <w:ilvl w:val="0"/>
                <w:numId w:val="16"/>
              </w:numPr>
              <w:ind w:leftChars="0" w:firstLineChars="0"/>
            </w:pPr>
            <w:r>
              <w:t>VCを中心としたアプローチによる将来の時間的境界線の設定</w:t>
            </w:r>
          </w:p>
          <w:p w14:paraId="6B4A20A1" w14:textId="77777777" w:rsidR="00AF3988" w:rsidRDefault="00AF3988" w:rsidP="00BC3012">
            <w:pPr>
              <w:pStyle w:val="a9"/>
              <w:numPr>
                <w:ilvl w:val="0"/>
                <w:numId w:val="16"/>
              </w:numPr>
              <w:ind w:leftChars="0" w:firstLineChars="0"/>
            </w:pPr>
            <w:r>
              <w:t>様々な方法論を用いた時間的境界の設定</w:t>
            </w:r>
          </w:p>
          <w:p w14:paraId="15D2B24F" w14:textId="77777777" w:rsidR="00AF3988" w:rsidRDefault="00AF3988" w:rsidP="00C17CC0">
            <w:pPr>
              <w:ind w:leftChars="0" w:left="0" w:firstLineChars="0" w:firstLine="0"/>
            </w:pPr>
          </w:p>
        </w:tc>
      </w:tr>
    </w:tbl>
    <w:p w14:paraId="14D2F9B6" w14:textId="77777777" w:rsidR="00AF3988" w:rsidRDefault="00AF3988" w:rsidP="00DF5B30">
      <w:pPr>
        <w:ind w:leftChars="0" w:left="777" w:firstLineChars="0" w:firstLine="0"/>
      </w:pPr>
    </w:p>
    <w:p w14:paraId="7CC28A03" w14:textId="0680345C" w:rsidR="00AF3988" w:rsidRDefault="00AF3988" w:rsidP="004A0EDE">
      <w:pPr>
        <w:pStyle w:val="af7"/>
      </w:pPr>
      <w:r>
        <w:t xml:space="preserve">表1 - </w:t>
      </w:r>
      <w:r w:rsidR="00802418">
        <w:fldChar w:fldCharType="begin"/>
      </w:r>
      <w:r w:rsidR="00802418">
        <w:instrText xml:space="preserve"> SEQ 表1_- \* ARABIC </w:instrText>
      </w:r>
      <w:r w:rsidR="00802418">
        <w:fldChar w:fldCharType="separate"/>
      </w:r>
      <w:r w:rsidR="00CC1B31">
        <w:rPr>
          <w:noProof/>
        </w:rPr>
        <w:t>10</w:t>
      </w:r>
      <w:r w:rsidR="00802418">
        <w:rPr>
          <w:noProof/>
        </w:rPr>
        <w:fldChar w:fldCharType="end"/>
      </w:r>
      <w:r>
        <w:rPr>
          <w:rFonts w:hint="eastAsia"/>
        </w:rPr>
        <w:t xml:space="preserve">　EU(1999)による時間堤範囲の設定方法</w:t>
      </w:r>
    </w:p>
    <w:tbl>
      <w:tblPr>
        <w:tblStyle w:val="ae"/>
        <w:tblW w:w="0" w:type="auto"/>
        <w:tblInd w:w="777" w:type="dxa"/>
        <w:tblLook w:val="04A0" w:firstRow="1" w:lastRow="0" w:firstColumn="1" w:lastColumn="0" w:noHBand="0" w:noVBand="1"/>
      </w:tblPr>
      <w:tblGrid>
        <w:gridCol w:w="8959"/>
      </w:tblGrid>
      <w:tr w:rsidR="00AF3988" w14:paraId="11060237" w14:textId="77777777" w:rsidTr="00EA74AD">
        <w:tc>
          <w:tcPr>
            <w:tcW w:w="9736" w:type="dxa"/>
          </w:tcPr>
          <w:p w14:paraId="4E359F8F" w14:textId="77777777" w:rsidR="00AF3988" w:rsidRDefault="00AF3988" w:rsidP="00EA74AD">
            <w:pPr>
              <w:ind w:leftChars="0" w:left="0" w:firstLineChars="0" w:firstLine="0"/>
            </w:pPr>
            <w:r>
              <w:rPr>
                <w:rFonts w:hint="eastAsia"/>
              </w:rPr>
              <w:t>時間的範囲は以下の情報を考慮して設定する</w:t>
            </w:r>
          </w:p>
          <w:p w14:paraId="7A36FE32" w14:textId="77777777" w:rsidR="00AF3988" w:rsidRDefault="00AF3988" w:rsidP="00EA74AD">
            <w:pPr>
              <w:ind w:leftChars="0" w:left="0" w:firstLineChars="0" w:firstLine="0"/>
            </w:pPr>
            <w:r>
              <w:t>(ⅰ) 工業活動や埋立地など、その地域の</w:t>
            </w:r>
            <w:r>
              <w:rPr>
                <w:rFonts w:hint="eastAsia"/>
              </w:rPr>
              <w:t>開発の</w:t>
            </w:r>
            <w:r>
              <w:t>歴史</w:t>
            </w:r>
          </w:p>
          <w:p w14:paraId="2AC2CEC8" w14:textId="77777777" w:rsidR="00AF3988" w:rsidRDefault="00AF3988" w:rsidP="00EA74AD">
            <w:pPr>
              <w:ind w:leftChars="0" w:left="0" w:firstLineChars="0" w:firstLine="0"/>
            </w:pPr>
            <w:r>
              <w:t>(ⅱ) 入手可能な情報</w:t>
            </w:r>
            <w:r>
              <w:rPr>
                <w:rFonts w:hint="eastAsia"/>
              </w:rPr>
              <w:t>の存在する期間</w:t>
            </w:r>
          </w:p>
          <w:p w14:paraId="0E83A9FF" w14:textId="77777777" w:rsidR="00AF3988" w:rsidRDefault="00AF3988" w:rsidP="00EA74AD">
            <w:pPr>
              <w:ind w:leftChars="0" w:left="0" w:firstLineChars="0" w:firstLine="0"/>
            </w:pPr>
            <w:r>
              <w:t>(ⅲ) 将来の開発のための、地方、または国の計画期間</w:t>
            </w:r>
          </w:p>
          <w:p w14:paraId="6C1D5F38" w14:textId="77777777" w:rsidR="00AF3988" w:rsidRDefault="00AF3988" w:rsidP="00EA74AD">
            <w:pPr>
              <w:ind w:leftChars="0" w:left="0" w:firstLineChars="0" w:firstLine="0"/>
            </w:pPr>
            <w:r>
              <w:t>(ⅳ) 建設から解体までのプロジェクトの期間</w:t>
            </w:r>
          </w:p>
          <w:p w14:paraId="3DDAE167" w14:textId="77777777" w:rsidR="00AF3988" w:rsidRDefault="00AF3988" w:rsidP="00EA74AD">
            <w:pPr>
              <w:ind w:leftChars="0" w:left="0" w:firstLineChars="0" w:firstLine="0"/>
            </w:pPr>
            <w:r>
              <w:rPr>
                <w:rFonts w:hint="eastAsia"/>
              </w:rPr>
              <w:t>どこまで過去に遡って、またどこまで将来に渡ってアセスメントを行うかは、情報の入手可能性と質に左右される。一般的に</w:t>
            </w:r>
            <w:r>
              <w:t>5年を超えると、ほとんどの開発計画には不確定要素が多すぎることが示唆される。従って、大半の場合、5年先を超えないようにすることが推奨される</w:t>
            </w:r>
          </w:p>
        </w:tc>
      </w:tr>
    </w:tbl>
    <w:p w14:paraId="2E8FAAA2" w14:textId="77777777" w:rsidR="00AF3988" w:rsidRDefault="00AF3988" w:rsidP="00DF5B30">
      <w:pPr>
        <w:ind w:leftChars="0" w:left="777" w:firstLineChars="0" w:firstLine="0"/>
      </w:pPr>
    </w:p>
    <w:p w14:paraId="5891DA99" w14:textId="2977BEF3" w:rsidR="00AF3988" w:rsidRDefault="00AF3988" w:rsidP="00D301DF">
      <w:pPr>
        <w:pStyle w:val="4"/>
      </w:pPr>
      <w:r>
        <w:rPr>
          <w:rFonts w:hint="eastAsia"/>
        </w:rPr>
        <w:t>ク．空間的</w:t>
      </w:r>
      <w:r w:rsidR="00BE3992">
        <w:rPr>
          <w:rFonts w:hint="eastAsia"/>
        </w:rPr>
        <w:t>範囲</w:t>
      </w:r>
    </w:p>
    <w:p w14:paraId="6E7BFFF0" w14:textId="77777777" w:rsidR="00AF3988" w:rsidRDefault="00AF3988" w:rsidP="009B5E21">
      <w:r>
        <w:rPr>
          <w:rFonts w:hint="eastAsia"/>
        </w:rPr>
        <w:t>累積的影響で扱う空間的範囲は、カナダCEAA(2023)やIFC(2013)などインパクター中心に考え、全てのインパクターがVCに影響を及ぼす範囲とするものもあれば、CEQ(1997)のようにVEC中心に考え、VECの分布範囲や流域全体を設定すべきとするものもある。いずれの文献も空間的範囲はVECごとに設定することとされている。</w:t>
      </w:r>
    </w:p>
    <w:p w14:paraId="26168AA8" w14:textId="77777777" w:rsidR="00AF3988" w:rsidRDefault="00AF3988" w:rsidP="009B5E21">
      <w:r>
        <w:rPr>
          <w:rFonts w:hint="eastAsia"/>
        </w:rPr>
        <w:t>EPA(1999)は空間的範囲設定時の注意事項として、「分析が扱いにくくなり意思決定に役立たなくなる程度にまで地理的境界を拡大すべきではない。多くの場合、分析は、懸念される資源を構成する自然単位に焦点を当てた生態学的地域境界を用いるべき」としている。</w:t>
      </w:r>
    </w:p>
    <w:p w14:paraId="49D21B3C" w14:textId="77777777" w:rsidR="00AF3988" w:rsidRDefault="00AF3988" w:rsidP="009B5E21"/>
    <w:p w14:paraId="1C6B9C39" w14:textId="2C9908D5" w:rsidR="00AF3988" w:rsidRDefault="00AF3988" w:rsidP="008C39E5">
      <w:pPr>
        <w:pStyle w:val="af7"/>
      </w:pPr>
      <w:r>
        <w:t xml:space="preserve">表1 - </w:t>
      </w:r>
      <w:r w:rsidR="00802418">
        <w:fldChar w:fldCharType="begin"/>
      </w:r>
      <w:r w:rsidR="00802418">
        <w:instrText xml:space="preserve"> SEQ 表1_- \* ARABIC </w:instrText>
      </w:r>
      <w:r w:rsidR="00802418">
        <w:fldChar w:fldCharType="separate"/>
      </w:r>
      <w:r w:rsidR="00CC1B31">
        <w:rPr>
          <w:noProof/>
        </w:rPr>
        <w:t>11</w:t>
      </w:r>
      <w:r w:rsidR="00802418">
        <w:rPr>
          <w:noProof/>
        </w:rPr>
        <w:fldChar w:fldCharType="end"/>
      </w:r>
      <w:r>
        <w:rPr>
          <w:rFonts w:hint="eastAsia"/>
        </w:rPr>
        <w:t>各文献で言及されている空間的範囲</w:t>
      </w:r>
    </w:p>
    <w:tbl>
      <w:tblPr>
        <w:tblStyle w:val="ae"/>
        <w:tblW w:w="0" w:type="auto"/>
        <w:tblInd w:w="567" w:type="dxa"/>
        <w:tblLook w:val="04A0" w:firstRow="1" w:lastRow="0" w:firstColumn="1" w:lastColumn="0" w:noHBand="0" w:noVBand="1"/>
      </w:tblPr>
      <w:tblGrid>
        <w:gridCol w:w="1808"/>
        <w:gridCol w:w="7361"/>
      </w:tblGrid>
      <w:tr w:rsidR="00AF3988" w:rsidRPr="007E2B81" w14:paraId="3060489A" w14:textId="77777777" w:rsidTr="00242DD1">
        <w:trPr>
          <w:tblHeader/>
        </w:trPr>
        <w:tc>
          <w:tcPr>
            <w:tcW w:w="0" w:type="auto"/>
          </w:tcPr>
          <w:p w14:paraId="6754FEDC" w14:textId="77777777" w:rsidR="00AF3988" w:rsidRPr="007E2B81" w:rsidRDefault="00AF3988">
            <w:pPr>
              <w:ind w:leftChars="0" w:left="0" w:firstLineChars="0" w:firstLine="0"/>
              <w:jc w:val="center"/>
              <w:rPr>
                <w:b/>
                <w:bCs/>
              </w:rPr>
            </w:pPr>
            <w:r w:rsidRPr="007E2B81">
              <w:rPr>
                <w:rFonts w:hint="eastAsia"/>
                <w:b/>
                <w:bCs/>
              </w:rPr>
              <w:t>文献名</w:t>
            </w:r>
          </w:p>
        </w:tc>
        <w:tc>
          <w:tcPr>
            <w:tcW w:w="0" w:type="auto"/>
          </w:tcPr>
          <w:p w14:paraId="42C23B0D" w14:textId="77777777" w:rsidR="00AF3988" w:rsidRPr="007E2B81" w:rsidRDefault="00AF3988">
            <w:pPr>
              <w:ind w:leftChars="0" w:left="0" w:firstLineChars="0" w:firstLine="0"/>
              <w:jc w:val="center"/>
              <w:rPr>
                <w:b/>
                <w:bCs/>
              </w:rPr>
            </w:pPr>
            <w:r w:rsidRPr="007E2B81">
              <w:rPr>
                <w:rFonts w:hint="eastAsia"/>
                <w:b/>
                <w:bCs/>
              </w:rPr>
              <w:t>空間的範囲</w:t>
            </w:r>
          </w:p>
        </w:tc>
      </w:tr>
      <w:tr w:rsidR="00AF3988" w14:paraId="0C2568C6" w14:textId="77777777" w:rsidTr="00242DD1">
        <w:tc>
          <w:tcPr>
            <w:tcW w:w="0" w:type="auto"/>
          </w:tcPr>
          <w:p w14:paraId="78CDFE7A" w14:textId="77777777" w:rsidR="00AF3988" w:rsidRDefault="00AF3988">
            <w:pPr>
              <w:ind w:leftChars="0" w:left="0" w:firstLineChars="0" w:firstLine="0"/>
            </w:pPr>
            <w:r w:rsidRPr="00343FFF">
              <w:rPr>
                <w:rFonts w:hint="eastAsia"/>
              </w:rPr>
              <w:t xml:space="preserve">米国　</w:t>
            </w:r>
            <w:r w:rsidRPr="00343FFF">
              <w:t>CEQ(1997)</w:t>
            </w:r>
          </w:p>
        </w:tc>
        <w:tc>
          <w:tcPr>
            <w:tcW w:w="0" w:type="auto"/>
          </w:tcPr>
          <w:p w14:paraId="11A899EA" w14:textId="77777777" w:rsidR="00AF3988" w:rsidRDefault="00AF3988">
            <w:pPr>
              <w:ind w:leftChars="0" w:left="0" w:firstLineChars="0" w:firstLine="0"/>
            </w:pPr>
            <w:r w:rsidRPr="002540A9">
              <w:rPr>
                <w:rFonts w:hint="eastAsia"/>
              </w:rPr>
              <w:t>適切な空間範囲は影響を受ける資源やシステムに依存する。例えば、流域の影響は水系全体、大気質の影響は大気圏の広がりを考慮すべきである。行政境界と自然環境は一致しないため、流域や生態系単位など生態学的に適切な境界を用いることが推奨される</w:t>
            </w:r>
          </w:p>
        </w:tc>
      </w:tr>
      <w:tr w:rsidR="00AF3988" w14:paraId="677EE035" w14:textId="77777777" w:rsidTr="00242DD1">
        <w:tc>
          <w:tcPr>
            <w:tcW w:w="0" w:type="auto"/>
          </w:tcPr>
          <w:p w14:paraId="12312157" w14:textId="77777777" w:rsidR="00AF3988" w:rsidRDefault="00AF3988">
            <w:pPr>
              <w:ind w:leftChars="0" w:left="0" w:firstLineChars="0" w:firstLine="0"/>
            </w:pPr>
            <w:r>
              <w:rPr>
                <w:rFonts w:hint="eastAsia"/>
              </w:rPr>
              <w:t>米国EPA(1999)</w:t>
            </w:r>
          </w:p>
        </w:tc>
        <w:tc>
          <w:tcPr>
            <w:tcW w:w="0" w:type="auto"/>
          </w:tcPr>
          <w:p w14:paraId="01D8BCEF" w14:textId="77777777" w:rsidR="00AF3988" w:rsidRDefault="00AF3988">
            <w:pPr>
              <w:ind w:leftChars="0" w:left="0" w:firstLineChars="0" w:firstLine="0"/>
            </w:pPr>
            <w:r>
              <w:rPr>
                <w:rFonts w:hint="eastAsia"/>
              </w:rPr>
              <w:t>実際は、複数の対象種や生態系の構成要素に関する地域は、</w:t>
            </w:r>
            <w:r>
              <w:t>1つのエコリージョンや流域で把握できることが多い。境界線は、懸念される資源と評価対象となる特定の地域の特性に基づいて設定される。</w:t>
            </w:r>
          </w:p>
          <w:p w14:paraId="72D4C462" w14:textId="77777777" w:rsidR="00AF3988" w:rsidRDefault="00AF3988">
            <w:pPr>
              <w:ind w:leftChars="0" w:left="0" w:firstLineChars="0" w:firstLine="0"/>
            </w:pPr>
            <w:r>
              <w:rPr>
                <w:rFonts w:hint="eastAsia"/>
              </w:rPr>
              <w:t>空間的範囲はに、VCを持続的に維持するために必要な地理的区域全域を含めることが推奨される。</w:t>
            </w:r>
          </w:p>
        </w:tc>
      </w:tr>
      <w:tr w:rsidR="00242DD1" w14:paraId="3603CF14" w14:textId="77777777" w:rsidTr="00242DD1">
        <w:tc>
          <w:tcPr>
            <w:tcW w:w="0" w:type="auto"/>
          </w:tcPr>
          <w:p w14:paraId="5D6D5580" w14:textId="77777777" w:rsidR="00242DD1" w:rsidRPr="000317B4" w:rsidRDefault="00242DD1" w:rsidP="00B5613C">
            <w:pPr>
              <w:ind w:leftChars="0" w:left="0" w:firstLineChars="0" w:firstLine="0"/>
            </w:pPr>
            <w:r w:rsidRPr="00010152">
              <w:rPr>
                <w:rFonts w:hint="eastAsia"/>
              </w:rPr>
              <w:t xml:space="preserve">カナダ　</w:t>
            </w:r>
            <w:r w:rsidRPr="00010152">
              <w:t>CEAA(2023)</w:t>
            </w:r>
          </w:p>
        </w:tc>
        <w:tc>
          <w:tcPr>
            <w:tcW w:w="0" w:type="auto"/>
          </w:tcPr>
          <w:p w14:paraId="4675F34E" w14:textId="77777777" w:rsidR="00242DD1" w:rsidRDefault="00242DD1" w:rsidP="00B5613C">
            <w:pPr>
              <w:ind w:leftChars="0" w:left="0" w:firstLineChars="0" w:firstLine="0"/>
            </w:pPr>
            <w:r w:rsidRPr="00AE70D6">
              <w:rPr>
                <w:rFonts w:hint="eastAsia"/>
              </w:rPr>
              <w:t>過去および将来の開発行為と提案されたプロジェクトが、</w:t>
            </w:r>
            <w:r w:rsidRPr="00AE70D6">
              <w:t>VCに影響を及ぼす可能性のあるエリア</w:t>
            </w:r>
          </w:p>
        </w:tc>
      </w:tr>
      <w:tr w:rsidR="00AF3988" w14:paraId="088C9154" w14:textId="77777777" w:rsidTr="00242DD1">
        <w:tc>
          <w:tcPr>
            <w:tcW w:w="0" w:type="auto"/>
          </w:tcPr>
          <w:p w14:paraId="096C44B9" w14:textId="77777777" w:rsidR="00AF3988" w:rsidRDefault="00AF3988">
            <w:pPr>
              <w:ind w:leftChars="0" w:left="0" w:firstLineChars="0" w:firstLine="0"/>
            </w:pPr>
            <w:r>
              <w:rPr>
                <w:rFonts w:hint="eastAsia"/>
              </w:rPr>
              <w:t>EU(1999)</w:t>
            </w:r>
          </w:p>
        </w:tc>
        <w:tc>
          <w:tcPr>
            <w:tcW w:w="0" w:type="auto"/>
          </w:tcPr>
          <w:p w14:paraId="19951D2A" w14:textId="77777777" w:rsidR="00AF3988" w:rsidRDefault="00AF3988">
            <w:pPr>
              <w:ind w:leftChars="0" w:left="0" w:firstLineChars="0" w:firstLine="0"/>
            </w:pPr>
            <w:r w:rsidRPr="00356288">
              <w:rPr>
                <w:rFonts w:hint="eastAsia"/>
              </w:rPr>
              <w:t>地理的な境界線は、「プロジェクトの性質」「影響の性質」「環境影響の感受性」「データの可用性」「自然の境界線」を考慮して設定する。</w:t>
            </w:r>
          </w:p>
        </w:tc>
      </w:tr>
      <w:tr w:rsidR="00AF3988" w14:paraId="2112DC3A" w14:textId="77777777" w:rsidTr="00242DD1">
        <w:tc>
          <w:tcPr>
            <w:tcW w:w="0" w:type="auto"/>
          </w:tcPr>
          <w:p w14:paraId="13AFF86B" w14:textId="745C517A" w:rsidR="00AF3988" w:rsidRDefault="00F228D8">
            <w:pPr>
              <w:ind w:leftChars="0" w:left="0" w:firstLineChars="0" w:firstLine="0"/>
            </w:pPr>
            <w:r>
              <w:rPr>
                <w:rFonts w:hint="eastAsia"/>
              </w:rPr>
              <w:t>英国</w:t>
            </w:r>
            <w:r w:rsidR="00AF3988" w:rsidRPr="000317B4">
              <w:t>Natural England (2014)</w:t>
            </w:r>
          </w:p>
        </w:tc>
        <w:tc>
          <w:tcPr>
            <w:tcW w:w="0" w:type="auto"/>
          </w:tcPr>
          <w:p w14:paraId="60D9DD7D" w14:textId="77777777" w:rsidR="00AF3988" w:rsidRDefault="00AF3988" w:rsidP="00492042">
            <w:pPr>
              <w:ind w:leftChars="0" w:left="0" w:firstLineChars="0" w:firstLine="0"/>
            </w:pPr>
            <w:r>
              <w:rPr>
                <w:rFonts w:hint="eastAsia"/>
              </w:rPr>
              <w:t>空間的な境界は、環境変化の地理的な範囲を考慮して設定する。既存の計画やプロジェクト・活動からの様々な影響が、計画中の開発による影響と空間的に重なる可能性がある場所を特定するだけでなく、同じ</w:t>
            </w:r>
            <w:r>
              <w:t>VECに作用する空間的には離れた影響も考慮する必要がある。</w:t>
            </w:r>
          </w:p>
        </w:tc>
      </w:tr>
      <w:tr w:rsidR="00AF3988" w14:paraId="3DE718CE" w14:textId="77777777" w:rsidTr="00242DD1">
        <w:tc>
          <w:tcPr>
            <w:tcW w:w="0" w:type="auto"/>
          </w:tcPr>
          <w:p w14:paraId="6D3689B9" w14:textId="77777777" w:rsidR="00AF3988" w:rsidRPr="00387300" w:rsidRDefault="00AF3988">
            <w:pPr>
              <w:ind w:leftChars="0" w:left="0" w:firstLineChars="0" w:firstLine="0"/>
            </w:pPr>
            <w:r>
              <w:rPr>
                <w:rFonts w:hint="eastAsia"/>
              </w:rPr>
              <w:t>IFC(2013)</w:t>
            </w:r>
          </w:p>
        </w:tc>
        <w:tc>
          <w:tcPr>
            <w:tcW w:w="0" w:type="auto"/>
          </w:tcPr>
          <w:p w14:paraId="604E7B8F" w14:textId="77777777" w:rsidR="00AF3988" w:rsidRDefault="00AF3988">
            <w:pPr>
              <w:ind w:leftChars="0" w:left="0" w:firstLineChars="0" w:firstLine="0"/>
            </w:pPr>
            <w:r w:rsidRPr="00DC4B90">
              <w:rPr>
                <w:rFonts w:hint="eastAsia"/>
              </w:rPr>
              <w:t>分析の境界線は、</w:t>
            </w:r>
            <w:r w:rsidRPr="00DC4B90">
              <w:t>VECの状態に影響 を与える影響（過去、現在、予測可能な将来の開発による影響）の地理的範囲を包含する必要がある。この範囲は、ESIAで通常定義されるプロジェクトの直接的影響範囲（DAI）を超える可能性が高い</w:t>
            </w:r>
          </w:p>
        </w:tc>
      </w:tr>
      <w:tr w:rsidR="00AF3988" w14:paraId="3652199A" w14:textId="77777777" w:rsidTr="00242DD1">
        <w:tc>
          <w:tcPr>
            <w:tcW w:w="0" w:type="auto"/>
          </w:tcPr>
          <w:p w14:paraId="65AF7A57" w14:textId="77777777" w:rsidR="00AF3988" w:rsidRDefault="00AF3988">
            <w:pPr>
              <w:ind w:leftChars="0" w:left="0" w:firstLineChars="0" w:firstLine="0"/>
            </w:pPr>
            <w:r>
              <w:rPr>
                <w:rFonts w:hint="eastAsia"/>
              </w:rPr>
              <w:t>IAIA(2024)</w:t>
            </w:r>
          </w:p>
        </w:tc>
        <w:tc>
          <w:tcPr>
            <w:tcW w:w="0" w:type="auto"/>
          </w:tcPr>
          <w:p w14:paraId="17F53DD7" w14:textId="77777777" w:rsidR="00AF3988" w:rsidRDefault="00AF3988">
            <w:pPr>
              <w:ind w:leftChars="0" w:left="0" w:firstLineChars="0" w:firstLine="0"/>
            </w:pPr>
            <w:r w:rsidRPr="00F84209">
              <w:t>SEAの場合</w:t>
            </w:r>
            <w:r>
              <w:rPr>
                <w:rFonts w:hint="eastAsia"/>
              </w:rPr>
              <w:t>は</w:t>
            </w:r>
            <w:r w:rsidRPr="00F84209">
              <w:t>、国、セクター、地域、地区、集水域、保護地域、国境を越えた地域</w:t>
            </w:r>
            <w:r>
              <w:rPr>
                <w:rFonts w:hint="eastAsia"/>
              </w:rPr>
              <w:t>が地理的境界となる</w:t>
            </w:r>
          </w:p>
        </w:tc>
      </w:tr>
    </w:tbl>
    <w:p w14:paraId="06AD0124" w14:textId="77777777" w:rsidR="00AF3988" w:rsidRDefault="00AF3988" w:rsidP="009B5E21"/>
    <w:p w14:paraId="36116D8A" w14:textId="77777777" w:rsidR="00AF3988" w:rsidRDefault="00AF3988" w:rsidP="009B5E21">
      <w:r>
        <w:rPr>
          <w:rFonts w:hint="eastAsia"/>
        </w:rPr>
        <w:t>空間範囲の設定手順として、カナダのCEAA(2018)とIFC(2013)のものを以下に示す。</w:t>
      </w:r>
    </w:p>
    <w:p w14:paraId="55A40818" w14:textId="77777777" w:rsidR="00AF3988" w:rsidRDefault="00AF3988" w:rsidP="009B5E21"/>
    <w:p w14:paraId="10D76D11" w14:textId="073436C4" w:rsidR="00AF3988" w:rsidRDefault="00AF3988" w:rsidP="006332F1">
      <w:pPr>
        <w:pStyle w:val="af7"/>
      </w:pPr>
      <w:r>
        <w:t xml:space="preserve">表1 - </w:t>
      </w:r>
      <w:r w:rsidR="00802418">
        <w:fldChar w:fldCharType="begin"/>
      </w:r>
      <w:r w:rsidR="00802418">
        <w:instrText xml:space="preserve"> SEQ 表1_- \* ARABIC </w:instrText>
      </w:r>
      <w:r w:rsidR="00802418">
        <w:fldChar w:fldCharType="separate"/>
      </w:r>
      <w:r w:rsidR="00CC1B31">
        <w:rPr>
          <w:noProof/>
        </w:rPr>
        <w:t>12</w:t>
      </w:r>
      <w:r w:rsidR="00802418">
        <w:rPr>
          <w:noProof/>
        </w:rPr>
        <w:fldChar w:fldCharType="end"/>
      </w:r>
      <w:r>
        <w:rPr>
          <w:rFonts w:hint="eastAsia"/>
        </w:rPr>
        <w:t xml:space="preserve">　カナダの</w:t>
      </w:r>
      <w:r w:rsidRPr="004E448B">
        <w:t>CEAA(2018)</w:t>
      </w:r>
      <w:r>
        <w:rPr>
          <w:rFonts w:hint="eastAsia"/>
        </w:rPr>
        <w:t>による空間範囲設定手順</w:t>
      </w:r>
    </w:p>
    <w:tbl>
      <w:tblPr>
        <w:tblStyle w:val="ae"/>
        <w:tblW w:w="0" w:type="auto"/>
        <w:tblInd w:w="567" w:type="dxa"/>
        <w:tblLook w:val="04A0" w:firstRow="1" w:lastRow="0" w:firstColumn="1" w:lastColumn="0" w:noHBand="0" w:noVBand="1"/>
      </w:tblPr>
      <w:tblGrid>
        <w:gridCol w:w="9169"/>
      </w:tblGrid>
      <w:tr w:rsidR="00AF3988" w14:paraId="5C37B73B" w14:textId="77777777" w:rsidTr="00B57F09">
        <w:tc>
          <w:tcPr>
            <w:tcW w:w="9736" w:type="dxa"/>
          </w:tcPr>
          <w:p w14:paraId="337FF1AE" w14:textId="77777777" w:rsidR="00AF3988" w:rsidRDefault="00AF3988" w:rsidP="00B57F09">
            <w:r>
              <w:rPr>
                <w:rFonts w:hint="eastAsia"/>
              </w:rPr>
              <w:t>空間的範囲は以下のいずれか、またはそれらの組み合わせたエリアとしている。</w:t>
            </w:r>
          </w:p>
          <w:p w14:paraId="4E676525" w14:textId="77777777" w:rsidR="00AF3988" w:rsidRDefault="00AF3988" w:rsidP="00BC3012">
            <w:pPr>
              <w:pStyle w:val="a9"/>
              <w:numPr>
                <w:ilvl w:val="0"/>
                <w:numId w:val="17"/>
              </w:numPr>
              <w:ind w:leftChars="0" w:firstLineChars="0"/>
            </w:pPr>
            <w:r>
              <w:t>VC中心の空間境界</w:t>
            </w:r>
          </w:p>
          <w:p w14:paraId="6FA01A79" w14:textId="77777777" w:rsidR="00AF3988" w:rsidRDefault="00AF3988" w:rsidP="00BC3012">
            <w:pPr>
              <w:pStyle w:val="a9"/>
              <w:numPr>
                <w:ilvl w:val="0"/>
                <w:numId w:val="17"/>
              </w:numPr>
              <w:ind w:leftChars="0" w:firstLineChars="0"/>
            </w:pPr>
            <w:r>
              <w:t>生態系中心の空間境界</w:t>
            </w:r>
          </w:p>
          <w:p w14:paraId="6C249295" w14:textId="77777777" w:rsidR="00AF3988" w:rsidRDefault="00AF3988" w:rsidP="00BC3012">
            <w:pPr>
              <w:pStyle w:val="a9"/>
              <w:numPr>
                <w:ilvl w:val="0"/>
                <w:numId w:val="17"/>
              </w:numPr>
              <w:ind w:leftChars="0" w:firstLineChars="0"/>
            </w:pPr>
            <w:r>
              <w:rPr>
                <w:rFonts w:hint="eastAsia"/>
              </w:rPr>
              <w:t>インパクター</w:t>
            </w:r>
            <w:r>
              <w:t>中心の空間境界</w:t>
            </w:r>
          </w:p>
          <w:p w14:paraId="52185D6E" w14:textId="77777777" w:rsidR="00AF3988" w:rsidRDefault="00AF3988" w:rsidP="00BC3012">
            <w:pPr>
              <w:pStyle w:val="a9"/>
              <w:numPr>
                <w:ilvl w:val="0"/>
                <w:numId w:val="17"/>
              </w:numPr>
              <w:ind w:leftChars="0" w:firstLineChars="0"/>
            </w:pPr>
            <w:r>
              <w:t>行政、政治、その他人間が作り出した空間的境界</w:t>
            </w:r>
          </w:p>
          <w:p w14:paraId="0BC5362E" w14:textId="77777777" w:rsidR="00AF3988" w:rsidRDefault="00AF3988" w:rsidP="00BC3012">
            <w:pPr>
              <w:pStyle w:val="a9"/>
              <w:numPr>
                <w:ilvl w:val="0"/>
                <w:numId w:val="17"/>
              </w:numPr>
              <w:ind w:leftChars="0" w:firstLineChars="0"/>
            </w:pPr>
            <w:r>
              <w:t>その他の選択肢</w:t>
            </w:r>
          </w:p>
          <w:p w14:paraId="27BC47CC" w14:textId="77777777" w:rsidR="00AF3988" w:rsidRDefault="00AF3988" w:rsidP="00B57F09"/>
          <w:p w14:paraId="7D1B22B7" w14:textId="77777777" w:rsidR="00AF3988" w:rsidRDefault="00AF3988" w:rsidP="00B57F09">
            <w:r>
              <w:rPr>
                <w:rFonts w:hint="eastAsia"/>
              </w:rPr>
              <w:t>空間的境界の決定の際の考慮事項</w:t>
            </w:r>
          </w:p>
          <w:p w14:paraId="150FBCDF" w14:textId="77777777" w:rsidR="00AF3988" w:rsidRPr="00B57F09" w:rsidRDefault="00AF3988" w:rsidP="00BC3012">
            <w:pPr>
              <w:pStyle w:val="a9"/>
              <w:numPr>
                <w:ilvl w:val="0"/>
                <w:numId w:val="19"/>
              </w:numPr>
              <w:ind w:leftChars="0" w:firstLineChars="0"/>
            </w:pPr>
            <w:r w:rsidRPr="00B57F09">
              <w:lastRenderedPageBreak/>
              <w:t>環境影響評価の進捗に伴う空間的範囲の再検討</w:t>
            </w:r>
          </w:p>
          <w:p w14:paraId="17CD6A31" w14:textId="77777777" w:rsidR="00AF3988" w:rsidRPr="00B57F09" w:rsidRDefault="00AF3988" w:rsidP="00BC3012">
            <w:pPr>
              <w:pStyle w:val="a9"/>
              <w:numPr>
                <w:ilvl w:val="0"/>
                <w:numId w:val="19"/>
              </w:numPr>
              <w:ind w:leftChars="0" w:firstLineChars="0"/>
            </w:pPr>
            <w:r w:rsidRPr="00B57F09">
              <w:t>指定されたプロジェクトの影響範囲と影響経路を考慮する</w:t>
            </w:r>
          </w:p>
          <w:p w14:paraId="3E6F8F9A" w14:textId="77777777" w:rsidR="00AF3988" w:rsidRPr="00B57F09" w:rsidRDefault="00AF3988" w:rsidP="00BC3012">
            <w:pPr>
              <w:pStyle w:val="a9"/>
              <w:numPr>
                <w:ilvl w:val="0"/>
                <w:numId w:val="19"/>
              </w:numPr>
              <w:ind w:leftChars="0" w:firstLineChars="0"/>
            </w:pPr>
            <w:r w:rsidRPr="00B57F09">
              <w:t>他の物理的活動の影響を考慮する</w:t>
            </w:r>
          </w:p>
          <w:p w14:paraId="58E4CA74" w14:textId="77777777" w:rsidR="00AF3988" w:rsidRPr="00B57F09" w:rsidRDefault="00AF3988" w:rsidP="00BC3012">
            <w:pPr>
              <w:pStyle w:val="a9"/>
              <w:numPr>
                <w:ilvl w:val="0"/>
                <w:numId w:val="19"/>
              </w:numPr>
              <w:ind w:leftChars="0" w:firstLineChars="0"/>
            </w:pPr>
            <w:r w:rsidRPr="00B57F09">
              <w:t>空間データの可用性と質を考慮する</w:t>
            </w:r>
          </w:p>
        </w:tc>
      </w:tr>
    </w:tbl>
    <w:p w14:paraId="6805FDD5" w14:textId="77777777" w:rsidR="00AF3988" w:rsidRDefault="00AF3988" w:rsidP="009B5E21"/>
    <w:p w14:paraId="48E7C8F8" w14:textId="20BAB982" w:rsidR="00AF3988" w:rsidRDefault="00AF3988" w:rsidP="00355F62">
      <w:pPr>
        <w:pStyle w:val="af7"/>
      </w:pPr>
      <w:r>
        <w:t xml:space="preserve">表1 - </w:t>
      </w:r>
      <w:r w:rsidR="00802418">
        <w:fldChar w:fldCharType="begin"/>
      </w:r>
      <w:r w:rsidR="00802418">
        <w:instrText xml:space="preserve"> SEQ 表1_- \* ARABIC </w:instrText>
      </w:r>
      <w:r w:rsidR="00802418">
        <w:fldChar w:fldCharType="separate"/>
      </w:r>
      <w:r w:rsidR="00CC1B31">
        <w:rPr>
          <w:noProof/>
        </w:rPr>
        <w:t>13</w:t>
      </w:r>
      <w:r w:rsidR="00802418">
        <w:rPr>
          <w:noProof/>
        </w:rPr>
        <w:fldChar w:fldCharType="end"/>
      </w:r>
      <w:r>
        <w:rPr>
          <w:rFonts w:hint="eastAsia"/>
        </w:rPr>
        <w:t xml:space="preserve">　IFC(2013)による地理的境界の設定手順</w:t>
      </w:r>
    </w:p>
    <w:tbl>
      <w:tblPr>
        <w:tblStyle w:val="ae"/>
        <w:tblW w:w="0" w:type="auto"/>
        <w:tblInd w:w="567" w:type="dxa"/>
        <w:tblLook w:val="04A0" w:firstRow="1" w:lastRow="0" w:firstColumn="1" w:lastColumn="0" w:noHBand="0" w:noVBand="1"/>
      </w:tblPr>
      <w:tblGrid>
        <w:gridCol w:w="9169"/>
      </w:tblGrid>
      <w:tr w:rsidR="00AF3988" w14:paraId="75046019" w14:textId="77777777" w:rsidTr="0081275F">
        <w:tc>
          <w:tcPr>
            <w:tcW w:w="9736" w:type="dxa"/>
          </w:tcPr>
          <w:p w14:paraId="7F159DD8" w14:textId="77777777" w:rsidR="00AF3988" w:rsidRPr="00B07515" w:rsidRDefault="00AF3988" w:rsidP="00BC3012">
            <w:pPr>
              <w:pStyle w:val="a9"/>
              <w:numPr>
                <w:ilvl w:val="0"/>
                <w:numId w:val="18"/>
              </w:numPr>
              <w:ind w:leftChars="0" w:firstLineChars="0"/>
            </w:pPr>
            <w:r w:rsidRPr="00B07515">
              <w:t>プロジェクトや活動によって直接影響</w:t>
            </w:r>
            <w:r>
              <w:rPr>
                <w:rFonts w:hint="eastAsia"/>
              </w:rPr>
              <w:t>範囲(</w:t>
            </w:r>
            <w:r w:rsidRPr="00B07515">
              <w:t>Direct Area of Influence</w:t>
            </w:r>
            <w:r>
              <w:rPr>
                <w:rFonts w:hint="eastAsia"/>
              </w:rPr>
              <w:t>: DAI)</w:t>
            </w:r>
            <w:r w:rsidRPr="00B07515">
              <w:t>を</w:t>
            </w:r>
            <w:r>
              <w:rPr>
                <w:rFonts w:hint="eastAsia"/>
              </w:rPr>
              <w:t>確定する</w:t>
            </w:r>
          </w:p>
          <w:p w14:paraId="7B5559CE" w14:textId="77777777" w:rsidR="00AF3988" w:rsidRPr="00B07515" w:rsidRDefault="00AF3988" w:rsidP="00BC3012">
            <w:pPr>
              <w:pStyle w:val="a9"/>
              <w:numPr>
                <w:ilvl w:val="0"/>
                <w:numId w:val="18"/>
              </w:numPr>
              <w:ind w:leftChars="0" w:firstLineChars="0"/>
            </w:pPr>
            <w:r w:rsidRPr="00B07515">
              <w:t>D</w:t>
            </w:r>
            <w:r>
              <w:rPr>
                <w:rFonts w:hint="eastAsia"/>
              </w:rPr>
              <w:t>AI</w:t>
            </w:r>
            <w:r w:rsidRPr="00B07515">
              <w:t>内のVEC</w:t>
            </w:r>
            <w:r>
              <w:rPr>
                <w:rFonts w:hint="eastAsia"/>
              </w:rPr>
              <w:t>s</w:t>
            </w:r>
            <w:r w:rsidRPr="00B07515">
              <w:t>をリストアップする</w:t>
            </w:r>
          </w:p>
          <w:p w14:paraId="14633B3C" w14:textId="77777777" w:rsidR="00AF3988" w:rsidRPr="00B07515" w:rsidRDefault="00AF3988" w:rsidP="00BC3012">
            <w:pPr>
              <w:pStyle w:val="a9"/>
              <w:numPr>
                <w:ilvl w:val="0"/>
                <w:numId w:val="18"/>
              </w:numPr>
              <w:ind w:leftChars="0" w:firstLineChars="0"/>
            </w:pPr>
            <w:r w:rsidRPr="00B07515">
              <w:t>VECが</w:t>
            </w:r>
            <w:r>
              <w:rPr>
                <w:rFonts w:hint="eastAsia"/>
              </w:rPr>
              <w:t>DAI</w:t>
            </w:r>
            <w:r w:rsidRPr="00B07515">
              <w:t>を超えて存在する場合はその範囲を</w:t>
            </w:r>
            <w:r>
              <w:rPr>
                <w:rFonts w:hint="eastAsia"/>
              </w:rPr>
              <w:t>地理的境界と</w:t>
            </w:r>
            <w:r w:rsidRPr="00B07515">
              <w:t>する</w:t>
            </w:r>
          </w:p>
          <w:p w14:paraId="3DE428F7" w14:textId="77777777" w:rsidR="00AF3988" w:rsidRPr="00B07515" w:rsidRDefault="00AF3988" w:rsidP="00BC3012">
            <w:pPr>
              <w:pStyle w:val="a9"/>
              <w:numPr>
                <w:ilvl w:val="0"/>
                <w:numId w:val="18"/>
              </w:numPr>
              <w:ind w:leftChars="0" w:firstLineChars="0"/>
            </w:pPr>
            <w:r w:rsidRPr="00B07515">
              <w:t>影響が波及する可能性のある範囲およびVECがその範囲内で受ける可能性のある他の</w:t>
            </w:r>
            <w:r>
              <w:rPr>
                <w:rFonts w:hint="eastAsia"/>
              </w:rPr>
              <w:t>活動の</w:t>
            </w:r>
            <w:r w:rsidRPr="00B07515">
              <w:t>影響</w:t>
            </w:r>
            <w:r>
              <w:rPr>
                <w:rFonts w:hint="eastAsia"/>
              </w:rPr>
              <w:t>範囲</w:t>
            </w:r>
            <w:r w:rsidRPr="00B07515">
              <w:t>を考慮</w:t>
            </w:r>
            <w:r>
              <w:rPr>
                <w:rFonts w:hint="eastAsia"/>
              </w:rPr>
              <w:t>して範囲を拡張する</w:t>
            </w:r>
          </w:p>
        </w:tc>
      </w:tr>
    </w:tbl>
    <w:p w14:paraId="43E78D27" w14:textId="77777777" w:rsidR="00AF3988" w:rsidRDefault="00AF3988" w:rsidP="006332F1">
      <w:pPr>
        <w:tabs>
          <w:tab w:val="left" w:pos="1944"/>
        </w:tabs>
      </w:pPr>
      <w:r>
        <w:tab/>
      </w:r>
    </w:p>
    <w:p w14:paraId="170B4EFB" w14:textId="77777777" w:rsidR="00C56D24" w:rsidRPr="009B5E21" w:rsidRDefault="00C56D24" w:rsidP="006332F1">
      <w:pPr>
        <w:tabs>
          <w:tab w:val="left" w:pos="1944"/>
        </w:tabs>
      </w:pPr>
    </w:p>
    <w:bookmarkEnd w:id="17"/>
    <w:p w14:paraId="679264A1" w14:textId="57BE7406" w:rsidR="00362459" w:rsidRDefault="003E4D92" w:rsidP="00362459">
      <w:pPr>
        <w:pStyle w:val="4"/>
      </w:pPr>
      <w:r>
        <w:rPr>
          <w:rFonts w:hint="eastAsia"/>
        </w:rPr>
        <w:t>ケ</w:t>
      </w:r>
      <w:r w:rsidR="00362459">
        <w:rPr>
          <w:rFonts w:hint="eastAsia"/>
        </w:rPr>
        <w:t>．ミティゲーションの責務と分担</w:t>
      </w:r>
    </w:p>
    <w:p w14:paraId="78A1CEB9" w14:textId="4B8C8AA8" w:rsidR="009B5E21" w:rsidRDefault="00F235CA" w:rsidP="009B5E21">
      <w:r>
        <w:rPr>
          <w:rFonts w:hint="eastAsia"/>
        </w:rPr>
        <w:t>いずれの文献も累積的影響の責務は基本的に事業者にあるとしている。ただし、累積的影響の程度が事業者の責任範囲を超えた場合の対処は</w:t>
      </w:r>
      <w:r w:rsidR="00561419">
        <w:rPr>
          <w:rFonts w:hint="eastAsia"/>
        </w:rPr>
        <w:t>、他の事業者との協力など様々な方向性が示されている。</w:t>
      </w:r>
      <w:r w:rsidR="0028326C">
        <w:rPr>
          <w:rFonts w:hint="eastAsia"/>
        </w:rPr>
        <w:t>EU、英国、IFCは他のインパクターとなる事業にも</w:t>
      </w:r>
      <w:r w:rsidR="002F03F9">
        <w:rPr>
          <w:rFonts w:hint="eastAsia"/>
        </w:rPr>
        <w:t>何らかの影響削減を求めるとしている一方、</w:t>
      </w:r>
      <w:r w:rsidR="00E06D62">
        <w:rPr>
          <w:rFonts w:hint="eastAsia"/>
        </w:rPr>
        <w:t>米国</w:t>
      </w:r>
      <w:r w:rsidR="002F03F9">
        <w:rPr>
          <w:rFonts w:hint="eastAsia"/>
        </w:rPr>
        <w:t>は</w:t>
      </w:r>
      <w:r w:rsidR="00C563AC">
        <w:rPr>
          <w:rFonts w:hint="eastAsia"/>
        </w:rPr>
        <w:t>規制機関や地方自治体、市民やNGOとも協力してミティゲーションを行うとしている。</w:t>
      </w:r>
    </w:p>
    <w:p w14:paraId="259B6A81" w14:textId="77777777" w:rsidR="00C563AC" w:rsidRDefault="00C563AC" w:rsidP="009B5E21"/>
    <w:p w14:paraId="632E1B09" w14:textId="39B5E4C8" w:rsidR="00F235CA" w:rsidRDefault="008662F7" w:rsidP="008662F7">
      <w:pPr>
        <w:pStyle w:val="af7"/>
      </w:pPr>
      <w:r>
        <w:t xml:space="preserve">表1 - </w:t>
      </w:r>
      <w:r w:rsidR="00802418">
        <w:fldChar w:fldCharType="begin"/>
      </w:r>
      <w:r w:rsidR="00802418">
        <w:instrText xml:space="preserve"> SEQ 表1_- \* ARABIC </w:instrText>
      </w:r>
      <w:r w:rsidR="00802418">
        <w:fldChar w:fldCharType="separate"/>
      </w:r>
      <w:r w:rsidR="00CC1B31">
        <w:rPr>
          <w:noProof/>
        </w:rPr>
        <w:t>14</w:t>
      </w:r>
      <w:r w:rsidR="00802418">
        <w:rPr>
          <w:noProof/>
        </w:rPr>
        <w:fldChar w:fldCharType="end"/>
      </w:r>
      <w:r>
        <w:rPr>
          <w:rFonts w:hint="eastAsia"/>
        </w:rPr>
        <w:t xml:space="preserve">　ミティゲーションの責務</w:t>
      </w:r>
    </w:p>
    <w:tbl>
      <w:tblPr>
        <w:tblStyle w:val="ae"/>
        <w:tblW w:w="0" w:type="auto"/>
        <w:tblInd w:w="567" w:type="dxa"/>
        <w:tblLook w:val="04A0" w:firstRow="1" w:lastRow="0" w:firstColumn="1" w:lastColumn="0" w:noHBand="0" w:noVBand="1"/>
      </w:tblPr>
      <w:tblGrid>
        <w:gridCol w:w="2603"/>
        <w:gridCol w:w="6566"/>
      </w:tblGrid>
      <w:tr w:rsidR="005D6382" w:rsidRPr="008662F7" w14:paraId="14AF71AA" w14:textId="77777777" w:rsidTr="009D7F6F">
        <w:trPr>
          <w:tblHeader/>
        </w:trPr>
        <w:tc>
          <w:tcPr>
            <w:tcW w:w="2603" w:type="dxa"/>
          </w:tcPr>
          <w:p w14:paraId="71D81106" w14:textId="61901349" w:rsidR="005D6382" w:rsidRPr="008662F7" w:rsidRDefault="000D2664" w:rsidP="008662F7">
            <w:pPr>
              <w:ind w:leftChars="0" w:left="0" w:firstLineChars="0" w:firstLine="0"/>
              <w:jc w:val="center"/>
              <w:rPr>
                <w:b/>
                <w:bCs/>
              </w:rPr>
            </w:pPr>
            <w:r w:rsidRPr="008662F7">
              <w:rPr>
                <w:rFonts w:hint="eastAsia"/>
                <w:b/>
                <w:bCs/>
              </w:rPr>
              <w:t>文献名</w:t>
            </w:r>
          </w:p>
        </w:tc>
        <w:tc>
          <w:tcPr>
            <w:tcW w:w="0" w:type="auto"/>
          </w:tcPr>
          <w:p w14:paraId="09120DFE" w14:textId="7BC89E94" w:rsidR="005D6382" w:rsidRPr="008662F7" w:rsidRDefault="008662F7" w:rsidP="008662F7">
            <w:pPr>
              <w:ind w:leftChars="0" w:left="0" w:firstLineChars="0" w:firstLine="0"/>
              <w:jc w:val="center"/>
              <w:rPr>
                <w:b/>
                <w:bCs/>
              </w:rPr>
            </w:pPr>
            <w:r w:rsidRPr="008662F7">
              <w:rPr>
                <w:rFonts w:hint="eastAsia"/>
                <w:b/>
                <w:bCs/>
              </w:rPr>
              <w:t>ミティゲーションの責務</w:t>
            </w:r>
          </w:p>
        </w:tc>
      </w:tr>
      <w:tr w:rsidR="005D6382" w14:paraId="41324D57" w14:textId="77777777" w:rsidTr="009D7F6F">
        <w:tc>
          <w:tcPr>
            <w:tcW w:w="2603" w:type="dxa"/>
          </w:tcPr>
          <w:p w14:paraId="29A83690" w14:textId="228409B3" w:rsidR="005D6382" w:rsidRDefault="00F536DF" w:rsidP="009B5E21">
            <w:pPr>
              <w:ind w:leftChars="0" w:left="0" w:firstLineChars="0" w:firstLine="0"/>
            </w:pPr>
            <w:r w:rsidRPr="00F536DF">
              <w:rPr>
                <w:rFonts w:hint="eastAsia"/>
              </w:rPr>
              <w:t xml:space="preserve">米国　</w:t>
            </w:r>
            <w:r w:rsidRPr="00F536DF">
              <w:t>CEQ(1997)</w:t>
            </w:r>
          </w:p>
        </w:tc>
        <w:tc>
          <w:tcPr>
            <w:tcW w:w="0" w:type="auto"/>
          </w:tcPr>
          <w:p w14:paraId="354207CF" w14:textId="47B3EBEA" w:rsidR="005D6382" w:rsidRDefault="00F536DF" w:rsidP="009B5E21">
            <w:pPr>
              <w:ind w:leftChars="0" w:left="0" w:firstLineChars="0" w:firstLine="0"/>
            </w:pPr>
            <w:r w:rsidRPr="00F536DF">
              <w:rPr>
                <w:rFonts w:hint="eastAsia"/>
              </w:rPr>
              <w:t>ミティゲーションの責務は、プロジェクト提案者、規制機関、地方自治体、開発者、そして市民・</w:t>
            </w:r>
            <w:r w:rsidRPr="00F536DF">
              <w:t>NGOが分担する形で遂行される。特に、影響を及ぼす行動の責任が複数の主体にまたがる場合、関係者間の調整と協力が必要となる。</w:t>
            </w:r>
          </w:p>
        </w:tc>
      </w:tr>
      <w:tr w:rsidR="00242DD1" w14:paraId="17029C7B" w14:textId="77777777" w:rsidTr="00242DD1">
        <w:tc>
          <w:tcPr>
            <w:tcW w:w="2603" w:type="dxa"/>
          </w:tcPr>
          <w:p w14:paraId="23CB135C" w14:textId="77777777" w:rsidR="00242DD1" w:rsidRPr="00740863" w:rsidRDefault="00242DD1" w:rsidP="00B5613C">
            <w:pPr>
              <w:ind w:leftChars="0" w:left="0" w:firstLineChars="0" w:firstLine="0"/>
            </w:pPr>
            <w:r w:rsidRPr="00482C7E">
              <w:rPr>
                <w:rFonts w:hint="eastAsia"/>
              </w:rPr>
              <w:t xml:space="preserve">カナダ　</w:t>
            </w:r>
            <w:r w:rsidRPr="00482C7E">
              <w:t>CEAA(2023)</w:t>
            </w:r>
          </w:p>
        </w:tc>
        <w:tc>
          <w:tcPr>
            <w:tcW w:w="0" w:type="auto"/>
          </w:tcPr>
          <w:p w14:paraId="40B26612" w14:textId="77777777" w:rsidR="00242DD1" w:rsidRDefault="00242DD1" w:rsidP="00B5613C">
            <w:pPr>
              <w:ind w:leftChars="0" w:left="0" w:firstLineChars="0" w:firstLine="0"/>
            </w:pPr>
            <w:r>
              <w:rPr>
                <w:rFonts w:hint="eastAsia"/>
              </w:rPr>
              <w:t>ミティゲーションが事業者の管理範囲を超える場合、対応できる権限を持つ関係者（他の当事者）を特定し、その当事者が措置を実施することを約束しているかどうかを要約し、関連するコミュニケーション計画を示す必要がある。</w:t>
            </w:r>
          </w:p>
        </w:tc>
      </w:tr>
      <w:tr w:rsidR="005D6382" w14:paraId="6E132022" w14:textId="77777777" w:rsidTr="009D7F6F">
        <w:tc>
          <w:tcPr>
            <w:tcW w:w="2603" w:type="dxa"/>
          </w:tcPr>
          <w:p w14:paraId="41CDE4D6" w14:textId="3F206745" w:rsidR="005D6382" w:rsidRDefault="00797896" w:rsidP="009B5E21">
            <w:pPr>
              <w:ind w:leftChars="0" w:left="0" w:firstLineChars="0" w:firstLine="0"/>
            </w:pPr>
            <w:r>
              <w:rPr>
                <w:rFonts w:hint="eastAsia"/>
              </w:rPr>
              <w:t>EU(1999)</w:t>
            </w:r>
          </w:p>
        </w:tc>
        <w:tc>
          <w:tcPr>
            <w:tcW w:w="0" w:type="auto"/>
          </w:tcPr>
          <w:p w14:paraId="12D0C49B" w14:textId="4372BF55" w:rsidR="005D6382" w:rsidRDefault="009A6173" w:rsidP="009B5E21">
            <w:pPr>
              <w:ind w:leftChars="0" w:left="0" w:firstLineChars="0" w:firstLine="0"/>
            </w:pPr>
            <w:r w:rsidRPr="009A6173">
              <w:rPr>
                <w:rFonts w:hint="eastAsia"/>
              </w:rPr>
              <w:t>複数のプロジェクトによる</w:t>
            </w:r>
            <w:r w:rsidR="00E97647">
              <w:rPr>
                <w:rFonts w:hint="eastAsia"/>
              </w:rPr>
              <w:t>累積的影響</w:t>
            </w:r>
            <w:r w:rsidRPr="009A6173">
              <w:rPr>
                <w:rFonts w:hint="eastAsia"/>
              </w:rPr>
              <w:t>に対処するためのミティゲーションのを検討する場合、</w:t>
            </w:r>
            <w:r w:rsidRPr="009A6173">
              <w:t xml:space="preserve"> 開発者間の協力が必要になる場合がある。</w:t>
            </w:r>
          </w:p>
        </w:tc>
      </w:tr>
      <w:tr w:rsidR="005D6382" w14:paraId="6B0E0823" w14:textId="77777777" w:rsidTr="009D7F6F">
        <w:tc>
          <w:tcPr>
            <w:tcW w:w="2603" w:type="dxa"/>
          </w:tcPr>
          <w:p w14:paraId="6EC4B089" w14:textId="4B5094DD" w:rsidR="005D6382" w:rsidRDefault="002B3799" w:rsidP="009B5E21">
            <w:pPr>
              <w:ind w:leftChars="0" w:left="0" w:firstLineChars="0" w:firstLine="0"/>
            </w:pPr>
            <w:r w:rsidRPr="002B3799">
              <w:rPr>
                <w:rFonts w:hint="eastAsia"/>
              </w:rPr>
              <w:t xml:space="preserve">英国　</w:t>
            </w:r>
            <w:r w:rsidRPr="002B3799">
              <w:t>Natural England (2014)</w:t>
            </w:r>
          </w:p>
        </w:tc>
        <w:tc>
          <w:tcPr>
            <w:tcW w:w="0" w:type="auto"/>
          </w:tcPr>
          <w:p w14:paraId="0AB55F19" w14:textId="141049CD" w:rsidR="005D6382" w:rsidRDefault="00F044B7" w:rsidP="00F044B7">
            <w:pPr>
              <w:ind w:leftChars="0" w:left="0" w:firstLineChars="0" w:firstLine="0"/>
            </w:pPr>
            <w:r>
              <w:rPr>
                <w:rFonts w:hint="eastAsia"/>
              </w:rPr>
              <w:t>利害関係者間の個別の法的合意により、ミティゲーションの義務を文書化することもありえる。</w:t>
            </w:r>
          </w:p>
        </w:tc>
      </w:tr>
      <w:tr w:rsidR="00F044B7" w14:paraId="3419CB13" w14:textId="77777777" w:rsidTr="009D7F6F">
        <w:tc>
          <w:tcPr>
            <w:tcW w:w="2603" w:type="dxa"/>
          </w:tcPr>
          <w:p w14:paraId="67E6607D" w14:textId="77777777" w:rsidR="00A966F0" w:rsidRDefault="00740863" w:rsidP="009B5E21">
            <w:pPr>
              <w:ind w:leftChars="0" w:left="0" w:firstLineChars="0" w:firstLine="0"/>
            </w:pPr>
            <w:r w:rsidRPr="00740863">
              <w:rPr>
                <w:rFonts w:hint="eastAsia"/>
              </w:rPr>
              <w:t xml:space="preserve">英国　</w:t>
            </w:r>
            <w:r w:rsidRPr="00740863">
              <w:t>Planning</w:t>
            </w:r>
          </w:p>
          <w:p w14:paraId="4E6AE9CF" w14:textId="77777777" w:rsidR="00A966F0" w:rsidRDefault="00740863" w:rsidP="00A966F0">
            <w:pPr>
              <w:ind w:leftChars="0" w:left="0" w:firstLineChars="0" w:firstLine="0"/>
            </w:pPr>
            <w:r w:rsidRPr="00740863">
              <w:t xml:space="preserve"> Inspectorate</w:t>
            </w:r>
          </w:p>
          <w:p w14:paraId="58955F1D" w14:textId="29416FCE" w:rsidR="00F044B7" w:rsidRPr="002B3799" w:rsidRDefault="00740863" w:rsidP="00A966F0">
            <w:pPr>
              <w:ind w:leftChars="0" w:left="0" w:firstLineChars="0" w:firstLine="0"/>
            </w:pPr>
            <w:r w:rsidRPr="00740863">
              <w:t>(2024)</w:t>
            </w:r>
          </w:p>
        </w:tc>
        <w:tc>
          <w:tcPr>
            <w:tcW w:w="0" w:type="auto"/>
          </w:tcPr>
          <w:p w14:paraId="756EBB71" w14:textId="2A53A042" w:rsidR="00F044B7" w:rsidRDefault="001713E0" w:rsidP="00A63CC5">
            <w:pPr>
              <w:ind w:leftChars="0" w:left="0" w:firstLineChars="0" w:firstLine="0"/>
            </w:pPr>
            <w:r>
              <w:rPr>
                <w:rFonts w:hint="eastAsia"/>
              </w:rPr>
              <w:t>正当な理由</w:t>
            </w:r>
            <w:r w:rsidR="00A63CC5">
              <w:rPr>
                <w:rFonts w:hint="eastAsia"/>
              </w:rPr>
              <w:t>と</w:t>
            </w:r>
            <w:r>
              <w:rPr>
                <w:rFonts w:hint="eastAsia"/>
              </w:rPr>
              <w:t>関連する協議機関との合意がある場合には、プロジェクト間での影響と緩和措置の配分について認められる可能性がある。</w:t>
            </w:r>
          </w:p>
        </w:tc>
      </w:tr>
      <w:tr w:rsidR="00A951D9" w14:paraId="46801442" w14:textId="77777777" w:rsidTr="009D7F6F">
        <w:tc>
          <w:tcPr>
            <w:tcW w:w="2603" w:type="dxa"/>
          </w:tcPr>
          <w:p w14:paraId="0C0E7ED5" w14:textId="0DD5E872" w:rsidR="00A951D9" w:rsidRPr="00482C7E" w:rsidRDefault="00BD6DAB" w:rsidP="009B5E21">
            <w:pPr>
              <w:ind w:leftChars="0" w:left="0" w:firstLineChars="0" w:firstLine="0"/>
            </w:pPr>
            <w:r>
              <w:rPr>
                <w:rFonts w:hint="eastAsia"/>
              </w:rPr>
              <w:t>IFC(2013)</w:t>
            </w:r>
          </w:p>
        </w:tc>
        <w:tc>
          <w:tcPr>
            <w:tcW w:w="0" w:type="auto"/>
          </w:tcPr>
          <w:p w14:paraId="23246695" w14:textId="1587C0D8" w:rsidR="00A951D9" w:rsidRDefault="00FF24FE" w:rsidP="00BD6DAB">
            <w:pPr>
              <w:ind w:leftChars="0" w:left="0" w:firstLineChars="0" w:firstLine="0"/>
            </w:pPr>
            <w:r>
              <w:rPr>
                <w:rFonts w:hint="eastAsia"/>
              </w:rPr>
              <w:t>環境</w:t>
            </w:r>
            <w:r w:rsidR="009935BE">
              <w:rPr>
                <w:rFonts w:hint="eastAsia"/>
              </w:rPr>
              <w:t>の</w:t>
            </w:r>
            <w:r w:rsidR="000435FC" w:rsidRPr="000435FC">
              <w:rPr>
                <w:rFonts w:hint="eastAsia"/>
              </w:rPr>
              <w:t>管理責任は集団的なものであり、それぞれの</w:t>
            </w:r>
            <w:r>
              <w:rPr>
                <w:rFonts w:hint="eastAsia"/>
              </w:rPr>
              <w:t>事業</w:t>
            </w:r>
            <w:r w:rsidR="00D81825">
              <w:rPr>
                <w:rFonts w:hint="eastAsia"/>
              </w:rPr>
              <w:t>が</w:t>
            </w:r>
            <w:r w:rsidR="000435FC" w:rsidRPr="000435FC">
              <w:rPr>
                <w:rFonts w:hint="eastAsia"/>
              </w:rPr>
              <w:t>回避また</w:t>
            </w:r>
            <w:r w:rsidR="000435FC" w:rsidRPr="000435FC">
              <w:rPr>
                <w:rFonts w:hint="eastAsia"/>
              </w:rPr>
              <w:lastRenderedPageBreak/>
              <w:t>は最小化の行動</w:t>
            </w:r>
            <w:r w:rsidR="00D81825">
              <w:rPr>
                <w:rFonts w:hint="eastAsia"/>
              </w:rPr>
              <w:t>を</w:t>
            </w:r>
            <w:r w:rsidR="00952065">
              <w:rPr>
                <w:rFonts w:hint="eastAsia"/>
              </w:rPr>
              <w:t>とる責務がある</w:t>
            </w:r>
            <w:r w:rsidR="000435FC" w:rsidRPr="000435FC">
              <w:rPr>
                <w:rFonts w:hint="eastAsia"/>
              </w:rPr>
              <w:t>。</w:t>
            </w:r>
            <w:r w:rsidR="00E97647">
              <w:rPr>
                <w:rFonts w:hint="eastAsia"/>
              </w:rPr>
              <w:t>累積的影響</w:t>
            </w:r>
            <w:r w:rsidR="000435FC" w:rsidRPr="000435FC">
              <w:rPr>
                <w:rFonts w:hint="eastAsia"/>
              </w:rPr>
              <w:t>が地域の閾値を超える</w:t>
            </w:r>
            <w:r w:rsidR="00952065">
              <w:rPr>
                <w:rFonts w:hint="eastAsia"/>
              </w:rPr>
              <w:t>場合は</w:t>
            </w:r>
            <w:r w:rsidR="000435FC" w:rsidRPr="000435FC">
              <w:rPr>
                <w:rFonts w:hint="eastAsia"/>
              </w:rPr>
              <w:t>、地域戦略における協力が必要と</w:t>
            </w:r>
            <w:r w:rsidR="00DB70FE">
              <w:rPr>
                <w:rFonts w:hint="eastAsia"/>
              </w:rPr>
              <w:t>なる</w:t>
            </w:r>
            <w:r w:rsidR="000435FC" w:rsidRPr="000435FC">
              <w:rPr>
                <w:rFonts w:hint="eastAsia"/>
              </w:rPr>
              <w:t>。すでに</w:t>
            </w:r>
            <w:r w:rsidR="00E97647">
              <w:rPr>
                <w:rFonts w:hint="eastAsia"/>
              </w:rPr>
              <w:t>累積的影響</w:t>
            </w:r>
            <w:r w:rsidR="000435FC" w:rsidRPr="000435FC">
              <w:rPr>
                <w:rFonts w:hint="eastAsia"/>
              </w:rPr>
              <w:t>が存在する場合には、許容できない</w:t>
            </w:r>
            <w:r w:rsidR="00E97647">
              <w:rPr>
                <w:rFonts w:hint="eastAsia"/>
              </w:rPr>
              <w:t>累積的影響</w:t>
            </w:r>
            <w:r w:rsidR="000435FC" w:rsidRPr="000435FC">
              <w:rPr>
                <w:rFonts w:hint="eastAsia"/>
              </w:rPr>
              <w:t>を防止するために、他のプロジェクトによる管理措置が必要となる場合がある。</w:t>
            </w:r>
          </w:p>
        </w:tc>
      </w:tr>
      <w:tr w:rsidR="00AE7862" w14:paraId="4BF9FD72" w14:textId="77777777" w:rsidTr="009D7F6F">
        <w:tc>
          <w:tcPr>
            <w:tcW w:w="2603" w:type="dxa"/>
          </w:tcPr>
          <w:p w14:paraId="01769A6A" w14:textId="1AFB5DD8" w:rsidR="00AE7862" w:rsidRDefault="00637DB0" w:rsidP="009B5E21">
            <w:pPr>
              <w:ind w:leftChars="0" w:left="0" w:firstLineChars="0" w:firstLine="0"/>
            </w:pPr>
            <w:r>
              <w:rPr>
                <w:rFonts w:hint="eastAsia"/>
              </w:rPr>
              <w:lastRenderedPageBreak/>
              <w:t>IAIA(2024)</w:t>
            </w:r>
          </w:p>
        </w:tc>
        <w:tc>
          <w:tcPr>
            <w:tcW w:w="0" w:type="auto"/>
          </w:tcPr>
          <w:p w14:paraId="3E0E770D" w14:textId="7F14B9F8" w:rsidR="00AE7862" w:rsidRDefault="00637DB0" w:rsidP="00BD6DAB">
            <w:pPr>
              <w:ind w:leftChars="0" w:left="0" w:firstLineChars="0" w:firstLine="0"/>
            </w:pPr>
            <w:r w:rsidRPr="00637DB0">
              <w:rPr>
                <w:rFonts w:hint="eastAsia"/>
              </w:rPr>
              <w:t>プロジェクトレベルで影響を管理・緩和し、それらを閾値以下に保つことは、個々のプロジェクト開発者の責任である。プロジェクトレベルを超えた累積的影響の管理には、複数の関係者間の協力的な行動と、責任ある機関または規制当局による調整が必要である。</w:t>
            </w:r>
          </w:p>
        </w:tc>
      </w:tr>
    </w:tbl>
    <w:p w14:paraId="5B9DD318" w14:textId="77777777" w:rsidR="005D6382" w:rsidRPr="009B5E21" w:rsidRDefault="005D6382" w:rsidP="009B5E21"/>
    <w:p w14:paraId="7A03BE54" w14:textId="52AF5DA5" w:rsidR="00362459" w:rsidRDefault="00ED2C9C" w:rsidP="00362459">
      <w:pPr>
        <w:pStyle w:val="4"/>
      </w:pPr>
      <w:r>
        <w:rPr>
          <w:rFonts w:hint="eastAsia"/>
        </w:rPr>
        <w:t>コ</w:t>
      </w:r>
      <w:r w:rsidR="00362459">
        <w:rPr>
          <w:rFonts w:hint="eastAsia"/>
        </w:rPr>
        <w:t>．モニタリングの責務と分担</w:t>
      </w:r>
    </w:p>
    <w:p w14:paraId="63DD311D" w14:textId="13FDC8CE" w:rsidR="009B5E21" w:rsidRDefault="009407A5" w:rsidP="009B5E21">
      <w:r>
        <w:rPr>
          <w:rFonts w:hint="eastAsia"/>
        </w:rPr>
        <w:t>累積的影響もモニタリングが必要となる</w:t>
      </w:r>
      <w:r w:rsidR="003B7F1E">
        <w:rPr>
          <w:rFonts w:hint="eastAsia"/>
        </w:rPr>
        <w:t>。</w:t>
      </w:r>
      <w:r w:rsidR="00C77059">
        <w:rPr>
          <w:rFonts w:hint="eastAsia"/>
        </w:rPr>
        <w:t>事業の与える影響に対するモニタリングは、</w:t>
      </w:r>
      <w:r w:rsidR="00DF30CE">
        <w:rPr>
          <w:rFonts w:hint="eastAsia"/>
        </w:rPr>
        <w:t>米国、</w:t>
      </w:r>
      <w:r w:rsidR="00242DD1">
        <w:rPr>
          <w:rFonts w:hint="eastAsia"/>
        </w:rPr>
        <w:t>カナダ、</w:t>
      </w:r>
      <w:r w:rsidR="00DF30CE">
        <w:rPr>
          <w:rFonts w:hint="eastAsia"/>
        </w:rPr>
        <w:t>英国</w:t>
      </w:r>
      <w:r w:rsidR="00B77D97">
        <w:rPr>
          <w:rFonts w:hint="eastAsia"/>
        </w:rPr>
        <w:t>とも事業者の責務であるとしている。</w:t>
      </w:r>
      <w:r w:rsidR="007A57CD">
        <w:rPr>
          <w:rFonts w:hint="eastAsia"/>
        </w:rPr>
        <w:t>カナダは、事業者が既存のモニタリングプログラムに参加するという方法も示されている。</w:t>
      </w:r>
      <w:r w:rsidR="009D411E">
        <w:rPr>
          <w:rFonts w:hint="eastAsia"/>
        </w:rPr>
        <w:t>広域モニタリング</w:t>
      </w:r>
      <w:r w:rsidR="00C77059">
        <w:rPr>
          <w:rFonts w:hint="eastAsia"/>
        </w:rPr>
        <w:t>の責務は、</w:t>
      </w:r>
      <w:r w:rsidR="0087688E">
        <w:rPr>
          <w:rFonts w:hint="eastAsia"/>
        </w:rPr>
        <w:t>米国は連邦機関にあるとしている。英国</w:t>
      </w:r>
      <w:r w:rsidR="00633A22">
        <w:rPr>
          <w:rFonts w:hint="eastAsia"/>
        </w:rPr>
        <w:t>やIFCは、</w:t>
      </w:r>
      <w:r w:rsidR="00EC40D2">
        <w:rPr>
          <w:rFonts w:hint="eastAsia"/>
        </w:rPr>
        <w:t>関連機関</w:t>
      </w:r>
      <w:r w:rsidR="00633A22">
        <w:rPr>
          <w:rFonts w:hint="eastAsia"/>
        </w:rPr>
        <w:t>や利害関係者</w:t>
      </w:r>
      <w:r w:rsidR="00EC40D2">
        <w:rPr>
          <w:rFonts w:hint="eastAsia"/>
        </w:rPr>
        <w:t>と協力して包括的なモニタリングを行う方法</w:t>
      </w:r>
      <w:r w:rsidR="00633A22">
        <w:rPr>
          <w:rFonts w:hint="eastAsia"/>
        </w:rPr>
        <w:t>を示している</w:t>
      </w:r>
      <w:r w:rsidR="0087688E">
        <w:rPr>
          <w:rFonts w:hint="eastAsia"/>
        </w:rPr>
        <w:t>。</w:t>
      </w:r>
    </w:p>
    <w:p w14:paraId="096B9A2C" w14:textId="77777777" w:rsidR="00B43D27" w:rsidRDefault="00B43D27" w:rsidP="009B5E21"/>
    <w:p w14:paraId="2A0FD73F" w14:textId="562C4918" w:rsidR="0051467F" w:rsidRDefault="009407A5" w:rsidP="009407A5">
      <w:pPr>
        <w:pStyle w:val="af7"/>
      </w:pPr>
      <w:r>
        <w:t xml:space="preserve">表1 - </w:t>
      </w:r>
      <w:r w:rsidR="00802418">
        <w:fldChar w:fldCharType="begin"/>
      </w:r>
      <w:r w:rsidR="00802418">
        <w:instrText xml:space="preserve"> SEQ 表1_- \* ARABIC </w:instrText>
      </w:r>
      <w:r w:rsidR="00802418">
        <w:fldChar w:fldCharType="separate"/>
      </w:r>
      <w:r w:rsidR="00CC1B31">
        <w:rPr>
          <w:noProof/>
        </w:rPr>
        <w:t>15</w:t>
      </w:r>
      <w:r w:rsidR="00802418">
        <w:rPr>
          <w:noProof/>
        </w:rPr>
        <w:fldChar w:fldCharType="end"/>
      </w:r>
      <w:r>
        <w:rPr>
          <w:rFonts w:hint="eastAsia"/>
        </w:rPr>
        <w:t xml:space="preserve">　累積的影響のモニタリングの責務</w:t>
      </w:r>
    </w:p>
    <w:tbl>
      <w:tblPr>
        <w:tblStyle w:val="ae"/>
        <w:tblW w:w="0" w:type="auto"/>
        <w:tblInd w:w="567" w:type="dxa"/>
        <w:tblLook w:val="04A0" w:firstRow="1" w:lastRow="0" w:firstColumn="1" w:lastColumn="0" w:noHBand="0" w:noVBand="1"/>
      </w:tblPr>
      <w:tblGrid>
        <w:gridCol w:w="2360"/>
        <w:gridCol w:w="6809"/>
      </w:tblGrid>
      <w:tr w:rsidR="00EB4BD5" w:rsidRPr="00357124" w14:paraId="4919F609" w14:textId="77777777" w:rsidTr="00242DD1">
        <w:trPr>
          <w:tblHeader/>
        </w:trPr>
        <w:tc>
          <w:tcPr>
            <w:tcW w:w="0" w:type="auto"/>
          </w:tcPr>
          <w:p w14:paraId="7B4EB79A" w14:textId="3763E220" w:rsidR="00BE3992" w:rsidRPr="00357124" w:rsidRDefault="00DC52FF" w:rsidP="00B43D27">
            <w:pPr>
              <w:ind w:leftChars="0" w:left="0" w:firstLineChars="0" w:firstLine="0"/>
              <w:jc w:val="center"/>
              <w:rPr>
                <w:b/>
                <w:bCs/>
              </w:rPr>
            </w:pPr>
            <w:r w:rsidRPr="00357124">
              <w:rPr>
                <w:rFonts w:hint="eastAsia"/>
                <w:b/>
                <w:bCs/>
              </w:rPr>
              <w:t>文献</w:t>
            </w:r>
          </w:p>
        </w:tc>
        <w:tc>
          <w:tcPr>
            <w:tcW w:w="0" w:type="auto"/>
          </w:tcPr>
          <w:p w14:paraId="15E68F73" w14:textId="332B7DF9" w:rsidR="00BE3992" w:rsidRPr="00357124" w:rsidRDefault="00DC52FF" w:rsidP="00B43D27">
            <w:pPr>
              <w:ind w:leftChars="0" w:left="0" w:firstLineChars="0" w:firstLine="0"/>
              <w:jc w:val="center"/>
              <w:rPr>
                <w:b/>
                <w:bCs/>
              </w:rPr>
            </w:pPr>
            <w:r w:rsidRPr="00357124">
              <w:rPr>
                <w:rFonts w:hint="eastAsia"/>
                <w:b/>
                <w:bCs/>
              </w:rPr>
              <w:t>モニタリングの責務</w:t>
            </w:r>
          </w:p>
        </w:tc>
      </w:tr>
      <w:tr w:rsidR="00EB4BD5" w14:paraId="6AB72466" w14:textId="77777777" w:rsidTr="00242DD1">
        <w:tc>
          <w:tcPr>
            <w:tcW w:w="0" w:type="auto"/>
          </w:tcPr>
          <w:p w14:paraId="04008726" w14:textId="61174619" w:rsidR="00BE3992" w:rsidRDefault="00487539" w:rsidP="009B5E21">
            <w:pPr>
              <w:ind w:leftChars="0" w:left="0" w:firstLineChars="0" w:firstLine="0"/>
            </w:pPr>
            <w:r>
              <w:rPr>
                <w:rFonts w:hint="eastAsia"/>
              </w:rPr>
              <w:t>米国CEQ(1997)</w:t>
            </w:r>
          </w:p>
        </w:tc>
        <w:tc>
          <w:tcPr>
            <w:tcW w:w="0" w:type="auto"/>
          </w:tcPr>
          <w:p w14:paraId="234D620C" w14:textId="0A0D525E" w:rsidR="00BE3992" w:rsidRDefault="00487539" w:rsidP="009B5E21">
            <w:pPr>
              <w:ind w:leftChars="0" w:left="0" w:firstLineChars="0" w:firstLine="0"/>
            </w:pPr>
            <w:r w:rsidRPr="00487539">
              <w:rPr>
                <w:rFonts w:hint="eastAsia"/>
              </w:rPr>
              <w:t>連邦機関は</w:t>
            </w:r>
            <w:r w:rsidR="00E97647">
              <w:t>累積的影響</w:t>
            </w:r>
            <w:r w:rsidRPr="00487539">
              <w:t>のモニタリングの責任を負い、</w:t>
            </w:r>
            <w:r w:rsidR="003D1FB8">
              <w:rPr>
                <w:rFonts w:hint="eastAsia"/>
              </w:rPr>
              <w:t>事業者</w:t>
            </w:r>
            <w:r w:rsidRPr="00487539">
              <w:t>は事業の影響と緩和措置の効果を</w:t>
            </w:r>
            <w:r w:rsidR="00510ABD">
              <w:rPr>
                <w:rFonts w:hint="eastAsia"/>
              </w:rPr>
              <w:t>モニタリング</w:t>
            </w:r>
            <w:r w:rsidRPr="00487539">
              <w:t>する。州・地方自治体やNGOも地域レベルで</w:t>
            </w:r>
            <w:r w:rsidR="00510ABD">
              <w:rPr>
                <w:rFonts w:hint="eastAsia"/>
              </w:rPr>
              <w:t>モニタリングを</w:t>
            </w:r>
            <w:r w:rsidRPr="00487539">
              <w:t>補完する。モニタリングは、生態系や社会環境の指標（水質・生物多様性など）を用い</w:t>
            </w:r>
            <w:r w:rsidR="003D1FB8">
              <w:rPr>
                <w:rFonts w:hint="eastAsia"/>
              </w:rPr>
              <w:t>る</w:t>
            </w:r>
            <w:r w:rsidRPr="00487539">
              <w:t>。</w:t>
            </w:r>
          </w:p>
        </w:tc>
      </w:tr>
      <w:tr w:rsidR="00242DD1" w14:paraId="0F4F2B9F" w14:textId="77777777" w:rsidTr="00242DD1">
        <w:tc>
          <w:tcPr>
            <w:tcW w:w="0" w:type="auto"/>
          </w:tcPr>
          <w:p w14:paraId="7C7AF6CF" w14:textId="77777777" w:rsidR="00242DD1" w:rsidRDefault="00242DD1" w:rsidP="00B5613C">
            <w:pPr>
              <w:ind w:leftChars="0" w:left="0" w:firstLineChars="0" w:firstLine="0"/>
            </w:pPr>
            <w:r w:rsidRPr="00194F12">
              <w:rPr>
                <w:rFonts w:hint="eastAsia"/>
              </w:rPr>
              <w:t xml:space="preserve">カナダ　</w:t>
            </w:r>
            <w:r w:rsidRPr="00194F12">
              <w:t>CEAA(2023)</w:t>
            </w:r>
          </w:p>
        </w:tc>
        <w:tc>
          <w:tcPr>
            <w:tcW w:w="0" w:type="auto"/>
          </w:tcPr>
          <w:p w14:paraId="145B5817" w14:textId="77777777" w:rsidR="00242DD1" w:rsidRDefault="00242DD1" w:rsidP="00B5613C">
            <w:pPr>
              <w:ind w:leftChars="0" w:left="0" w:firstLineChars="0" w:firstLine="0"/>
            </w:pPr>
            <w:r>
              <w:rPr>
                <w:rFonts w:hint="eastAsia"/>
              </w:rPr>
              <w:t>事業者</w:t>
            </w:r>
            <w:r>
              <w:t>はフォローアッププログラムを実施し、影響評価の予測精度を検証し、軽減措置の有効性を評価する。既存のプログラムに参加するか、新たに設立するかはケースごとに判断される。</w:t>
            </w:r>
          </w:p>
        </w:tc>
      </w:tr>
      <w:tr w:rsidR="00EB4BD5" w14:paraId="1C5A195F" w14:textId="77777777" w:rsidTr="00242DD1">
        <w:tc>
          <w:tcPr>
            <w:tcW w:w="0" w:type="auto"/>
          </w:tcPr>
          <w:p w14:paraId="0EFC462F" w14:textId="07B768CE" w:rsidR="00BE3992" w:rsidRDefault="00A75C33" w:rsidP="009B5E21">
            <w:pPr>
              <w:ind w:leftChars="0" w:left="0" w:firstLineChars="0" w:firstLine="0"/>
            </w:pPr>
            <w:r w:rsidRPr="00740863">
              <w:rPr>
                <w:rFonts w:hint="eastAsia"/>
              </w:rPr>
              <w:t xml:space="preserve">英国　</w:t>
            </w:r>
            <w:r w:rsidRPr="00740863">
              <w:t>Planning Inspectorate(2024)</w:t>
            </w:r>
          </w:p>
        </w:tc>
        <w:tc>
          <w:tcPr>
            <w:tcW w:w="0" w:type="auto"/>
          </w:tcPr>
          <w:p w14:paraId="23D6C44C" w14:textId="07D4681B" w:rsidR="00A75C33" w:rsidRDefault="00E01BA2" w:rsidP="00A75C33">
            <w:pPr>
              <w:ind w:leftChars="0" w:left="0" w:firstLineChars="0" w:firstLine="0"/>
            </w:pPr>
            <w:r w:rsidRPr="00C56D24">
              <w:rPr>
                <w:rFonts w:hint="eastAsia"/>
                <w:spacing w:val="-8"/>
              </w:rPr>
              <w:t>事業者</w:t>
            </w:r>
            <w:r w:rsidR="00A75C33" w:rsidRPr="00C56D24">
              <w:rPr>
                <w:spacing w:val="-8"/>
              </w:rPr>
              <w:t>は事業に関連する影響に対処するために必要な</w:t>
            </w:r>
            <w:r w:rsidRPr="00C56D24">
              <w:rPr>
                <w:rFonts w:hint="eastAsia"/>
                <w:spacing w:val="-8"/>
              </w:rPr>
              <w:t>モニタリングを行う</w:t>
            </w:r>
            <w:r w:rsidR="00A75C33">
              <w:t>。</w:t>
            </w:r>
          </w:p>
          <w:p w14:paraId="7F1D267A" w14:textId="1D7B2453" w:rsidR="00BE3992" w:rsidRDefault="00A75C33" w:rsidP="00991338">
            <w:pPr>
              <w:ind w:leftChars="0" w:left="0" w:firstLineChars="0" w:firstLine="0"/>
            </w:pPr>
            <w:r>
              <w:rPr>
                <w:rFonts w:hint="eastAsia"/>
              </w:rPr>
              <w:t>正当な理由があり、関連する協議機関との合意がある場合には、プロジェクト間での</w:t>
            </w:r>
            <w:r w:rsidR="00991338">
              <w:rPr>
                <w:rFonts w:hint="eastAsia"/>
              </w:rPr>
              <w:t>モニタリング</w:t>
            </w:r>
            <w:r>
              <w:rPr>
                <w:rFonts w:hint="eastAsia"/>
              </w:rPr>
              <w:t>の配分について認められる可能性がある。可能な場合、</w:t>
            </w:r>
            <w:r w:rsidR="00094318">
              <w:rPr>
                <w:rFonts w:hint="eastAsia"/>
              </w:rPr>
              <w:t>事業者</w:t>
            </w:r>
            <w:r>
              <w:rPr>
                <w:rFonts w:hint="eastAsia"/>
              </w:rPr>
              <w:t>は</w:t>
            </w:r>
            <w:r>
              <w:t>CEAで特定された他の関連機関と協力して、包括的な</w:t>
            </w:r>
            <w:r w:rsidR="00094318">
              <w:rPr>
                <w:rFonts w:hint="eastAsia"/>
              </w:rPr>
              <w:t>モニタリング</w:t>
            </w:r>
            <w:r>
              <w:t>戦略を策定する機会を検討するべきである。</w:t>
            </w:r>
          </w:p>
        </w:tc>
      </w:tr>
      <w:tr w:rsidR="00EB4BD5" w14:paraId="2C04E41C" w14:textId="77777777" w:rsidTr="00242DD1">
        <w:tc>
          <w:tcPr>
            <w:tcW w:w="0" w:type="auto"/>
          </w:tcPr>
          <w:p w14:paraId="27DCE453" w14:textId="1ECEB429" w:rsidR="00BE3992" w:rsidRDefault="0036532F" w:rsidP="009B5E21">
            <w:pPr>
              <w:ind w:leftChars="0" w:left="0" w:firstLineChars="0" w:firstLine="0"/>
            </w:pPr>
            <w:r w:rsidRPr="0036532F">
              <w:t>IFC(2013)</w:t>
            </w:r>
          </w:p>
        </w:tc>
        <w:tc>
          <w:tcPr>
            <w:tcW w:w="0" w:type="auto"/>
          </w:tcPr>
          <w:p w14:paraId="602FFCDF" w14:textId="3B371FAD" w:rsidR="00BE3992" w:rsidRDefault="00632DC3" w:rsidP="00632DC3">
            <w:pPr>
              <w:ind w:leftChars="0" w:left="0" w:firstLineChars="0" w:firstLine="0"/>
            </w:pPr>
            <w:r>
              <w:rPr>
                <w:rFonts w:hint="eastAsia"/>
              </w:rPr>
              <w:t>事業者</w:t>
            </w:r>
            <w:r>
              <w:t>、政府機関、影響を受けるコミュニティ、自然保護団体、専門家グループなど、他の利害関係者と協力</w:t>
            </w:r>
            <w:r w:rsidR="00B532EE">
              <w:rPr>
                <w:rFonts w:hint="eastAsia"/>
              </w:rPr>
              <w:t>してモニタリングを行う</w:t>
            </w:r>
            <w:r>
              <w:t>。</w:t>
            </w:r>
          </w:p>
        </w:tc>
      </w:tr>
      <w:tr w:rsidR="000201ED" w14:paraId="7F478C94" w14:textId="77777777" w:rsidTr="00242DD1">
        <w:tc>
          <w:tcPr>
            <w:tcW w:w="0" w:type="auto"/>
          </w:tcPr>
          <w:p w14:paraId="78151948" w14:textId="62A97E03" w:rsidR="000201ED" w:rsidRPr="0036532F" w:rsidRDefault="000201ED" w:rsidP="009B5E21">
            <w:pPr>
              <w:ind w:leftChars="0" w:left="0" w:firstLineChars="0" w:firstLine="0"/>
            </w:pPr>
            <w:r>
              <w:rPr>
                <w:rFonts w:hint="eastAsia"/>
              </w:rPr>
              <w:t>IAIA(2024)</w:t>
            </w:r>
          </w:p>
        </w:tc>
        <w:tc>
          <w:tcPr>
            <w:tcW w:w="0" w:type="auto"/>
          </w:tcPr>
          <w:p w14:paraId="5C77E98C" w14:textId="04F31232" w:rsidR="000201ED" w:rsidRDefault="000B46C9" w:rsidP="00632DC3">
            <w:pPr>
              <w:ind w:leftChars="0" w:left="0" w:firstLineChars="0" w:firstLine="0"/>
            </w:pPr>
            <w:r w:rsidRPr="000B46C9">
              <w:rPr>
                <w:rFonts w:hint="eastAsia"/>
              </w:rPr>
              <w:t>累積的影響のモニタリングの方法と指標はケースバイケースで開発する必要がある。</w:t>
            </w:r>
          </w:p>
        </w:tc>
      </w:tr>
    </w:tbl>
    <w:p w14:paraId="59C26BBB" w14:textId="77777777" w:rsidR="00BE3992" w:rsidRPr="009B5E21" w:rsidRDefault="00BE3992" w:rsidP="009B5E21"/>
    <w:p w14:paraId="6EDD49A4" w14:textId="4DB19A22" w:rsidR="00362459" w:rsidRDefault="00ED2C9C" w:rsidP="00362459">
      <w:pPr>
        <w:pStyle w:val="4"/>
      </w:pPr>
      <w:r>
        <w:rPr>
          <w:rFonts w:hint="eastAsia"/>
        </w:rPr>
        <w:t>サ</w:t>
      </w:r>
      <w:r w:rsidR="00362459">
        <w:rPr>
          <w:rFonts w:hint="eastAsia"/>
        </w:rPr>
        <w:t>．住民関与</w:t>
      </w:r>
    </w:p>
    <w:p w14:paraId="72088422" w14:textId="60F35E6F" w:rsidR="00392685" w:rsidRDefault="00BF4079" w:rsidP="004F06D6">
      <w:r>
        <w:rPr>
          <w:rFonts w:hint="eastAsia"/>
        </w:rPr>
        <w:t>通常のEIAやSEAと同じように累積的影響評価でも</w:t>
      </w:r>
      <w:r w:rsidR="00392685">
        <w:rPr>
          <w:rFonts w:hint="eastAsia"/>
        </w:rPr>
        <w:t>住民関与は</w:t>
      </w:r>
      <w:r w:rsidR="0021595E">
        <w:rPr>
          <w:rFonts w:hint="eastAsia"/>
        </w:rPr>
        <w:t>必須である。住民関与の主な目</w:t>
      </w:r>
      <w:r w:rsidR="0021595E">
        <w:rPr>
          <w:rFonts w:hint="eastAsia"/>
        </w:rPr>
        <w:lastRenderedPageBreak/>
        <w:t>的は、情報の収集、</w:t>
      </w:r>
      <w:r w:rsidR="000E6B96">
        <w:rPr>
          <w:rFonts w:hint="eastAsia"/>
        </w:rPr>
        <w:t>VC特定や</w:t>
      </w:r>
      <w:r w:rsidR="00392685">
        <w:rPr>
          <w:rFonts w:hint="eastAsia"/>
        </w:rPr>
        <w:t>スコーピング</w:t>
      </w:r>
      <w:r w:rsidR="0021595E">
        <w:rPr>
          <w:rFonts w:hint="eastAsia"/>
        </w:rPr>
        <w:t>への意見</w:t>
      </w:r>
      <w:r w:rsidR="0064408D">
        <w:rPr>
          <w:rFonts w:hint="eastAsia"/>
        </w:rPr>
        <w:t>の反映</w:t>
      </w:r>
      <w:r w:rsidR="0021595E">
        <w:rPr>
          <w:rFonts w:hint="eastAsia"/>
        </w:rPr>
        <w:t>、</w:t>
      </w:r>
      <w:r w:rsidR="0064408D">
        <w:rPr>
          <w:rFonts w:hint="eastAsia"/>
        </w:rPr>
        <w:t>解析での意見の反映、</w:t>
      </w:r>
      <w:r w:rsidR="000E6B96">
        <w:rPr>
          <w:rFonts w:hint="eastAsia"/>
        </w:rPr>
        <w:t>ときには閾値の設定を住民参加で行えるとされている。</w:t>
      </w:r>
      <w:r w:rsidR="00367344">
        <w:rPr>
          <w:rFonts w:hint="eastAsia"/>
        </w:rPr>
        <w:t>検討する空間範囲が広ければ広いほど対象となる住民も多くなる可能性がある。</w:t>
      </w:r>
      <w:r w:rsidR="00A53AF3">
        <w:rPr>
          <w:rFonts w:hint="eastAsia"/>
        </w:rPr>
        <w:t>事業に住民関与に関する各文献の記述をまとめた。</w:t>
      </w:r>
    </w:p>
    <w:p w14:paraId="4BB4EA2F" w14:textId="77777777" w:rsidR="00680081" w:rsidRDefault="00680081" w:rsidP="004F06D6"/>
    <w:p w14:paraId="1E0DEFF8" w14:textId="40B792DE" w:rsidR="00ED2C9C" w:rsidRDefault="00307ED8" w:rsidP="00307ED8">
      <w:pPr>
        <w:pStyle w:val="af7"/>
      </w:pPr>
      <w:r>
        <w:t xml:space="preserve">表1 - </w:t>
      </w:r>
      <w:r w:rsidR="00802418">
        <w:fldChar w:fldCharType="begin"/>
      </w:r>
      <w:r w:rsidR="00802418">
        <w:instrText xml:space="preserve"> SEQ 表1_- \* ARABIC </w:instrText>
      </w:r>
      <w:r w:rsidR="00802418">
        <w:fldChar w:fldCharType="separate"/>
      </w:r>
      <w:r w:rsidR="00CC1B31">
        <w:rPr>
          <w:noProof/>
        </w:rPr>
        <w:t>16</w:t>
      </w:r>
      <w:r w:rsidR="00802418">
        <w:rPr>
          <w:noProof/>
        </w:rPr>
        <w:fldChar w:fldCharType="end"/>
      </w:r>
      <w:r>
        <w:rPr>
          <w:rFonts w:hint="eastAsia"/>
        </w:rPr>
        <w:t xml:space="preserve">　住民関与</w:t>
      </w:r>
    </w:p>
    <w:tbl>
      <w:tblPr>
        <w:tblStyle w:val="ae"/>
        <w:tblW w:w="0" w:type="auto"/>
        <w:tblInd w:w="567" w:type="dxa"/>
        <w:tblLook w:val="04A0" w:firstRow="1" w:lastRow="0" w:firstColumn="1" w:lastColumn="0" w:noHBand="0" w:noVBand="1"/>
      </w:tblPr>
      <w:tblGrid>
        <w:gridCol w:w="1614"/>
        <w:gridCol w:w="7555"/>
      </w:tblGrid>
      <w:tr w:rsidR="00477DD3" w:rsidRPr="00AC76F8" w14:paraId="1653E083" w14:textId="77777777" w:rsidTr="00242DD1">
        <w:trPr>
          <w:tblHeader/>
        </w:trPr>
        <w:tc>
          <w:tcPr>
            <w:tcW w:w="0" w:type="auto"/>
            <w:vAlign w:val="center"/>
          </w:tcPr>
          <w:p w14:paraId="00E66C96" w14:textId="3781642D" w:rsidR="00477DD3" w:rsidRPr="00AC76F8" w:rsidRDefault="00AC76F8" w:rsidP="00AC76F8">
            <w:pPr>
              <w:ind w:leftChars="0" w:left="0" w:firstLineChars="0" w:firstLine="0"/>
              <w:jc w:val="center"/>
              <w:rPr>
                <w:b/>
                <w:bCs/>
              </w:rPr>
            </w:pPr>
            <w:r w:rsidRPr="00AC76F8">
              <w:rPr>
                <w:rFonts w:hint="eastAsia"/>
                <w:b/>
                <w:bCs/>
              </w:rPr>
              <w:t>文献</w:t>
            </w:r>
          </w:p>
        </w:tc>
        <w:tc>
          <w:tcPr>
            <w:tcW w:w="0" w:type="auto"/>
            <w:vAlign w:val="center"/>
          </w:tcPr>
          <w:p w14:paraId="22E06A1F" w14:textId="48AB5217" w:rsidR="00477DD3" w:rsidRPr="00AC76F8" w:rsidRDefault="00AC76F8" w:rsidP="00AC76F8">
            <w:pPr>
              <w:ind w:leftChars="0" w:left="0" w:firstLineChars="0" w:firstLine="0"/>
              <w:jc w:val="center"/>
              <w:rPr>
                <w:b/>
                <w:bCs/>
              </w:rPr>
            </w:pPr>
            <w:r w:rsidRPr="00AC76F8">
              <w:rPr>
                <w:rFonts w:hint="eastAsia"/>
                <w:b/>
                <w:bCs/>
              </w:rPr>
              <w:t>住民参加の記述</w:t>
            </w:r>
          </w:p>
        </w:tc>
      </w:tr>
      <w:tr w:rsidR="00477DD3" w14:paraId="0BA7C720" w14:textId="77777777" w:rsidTr="00242DD1">
        <w:tc>
          <w:tcPr>
            <w:tcW w:w="0" w:type="auto"/>
          </w:tcPr>
          <w:p w14:paraId="2AD8B7E1" w14:textId="6CDED5D9" w:rsidR="00477DD3" w:rsidRDefault="00E01E23" w:rsidP="008F15D7">
            <w:pPr>
              <w:ind w:leftChars="0" w:left="0" w:firstLineChars="0" w:firstLine="0"/>
              <w:jc w:val="center"/>
            </w:pPr>
            <w:r w:rsidRPr="00E01E23">
              <w:rPr>
                <w:rFonts w:hint="eastAsia"/>
              </w:rPr>
              <w:t xml:space="preserve">米国　</w:t>
            </w:r>
            <w:r w:rsidRPr="00E01E23">
              <w:t>CEQ(1997)</w:t>
            </w:r>
          </w:p>
        </w:tc>
        <w:tc>
          <w:tcPr>
            <w:tcW w:w="0" w:type="auto"/>
          </w:tcPr>
          <w:p w14:paraId="5712E9FF" w14:textId="3C1D9739" w:rsidR="00477DD3" w:rsidRDefault="00E01E23" w:rsidP="004F06D6">
            <w:pPr>
              <w:ind w:leftChars="0" w:left="0" w:firstLineChars="0" w:firstLine="0"/>
            </w:pPr>
            <w:r w:rsidRPr="00E01E23">
              <w:t>住民参加は</w:t>
            </w:r>
            <w:r w:rsidR="00E97647">
              <w:t>累積的影響</w:t>
            </w:r>
            <w:r w:rsidRPr="00E01E23">
              <w:t>評価に不可欠であり、早期かつ継続的な対話を通じて、少数派や低所得者層の意見を反映することが重要である。具体的には、公聴会、市民団体との協力、住民との意見交換、言語・文化的配慮を通じ、政策決定や環境影響評価に反映</w:t>
            </w:r>
            <w:r w:rsidRPr="00E01E23">
              <w:rPr>
                <w:rFonts w:hint="eastAsia"/>
              </w:rPr>
              <w:t>させる。</w:t>
            </w:r>
          </w:p>
        </w:tc>
      </w:tr>
      <w:tr w:rsidR="00242DD1" w14:paraId="64EE5C3F" w14:textId="77777777" w:rsidTr="00242DD1">
        <w:tc>
          <w:tcPr>
            <w:tcW w:w="0" w:type="auto"/>
          </w:tcPr>
          <w:p w14:paraId="4CE75EE9" w14:textId="77777777" w:rsidR="00242DD1" w:rsidRDefault="00242DD1" w:rsidP="00B5613C">
            <w:pPr>
              <w:ind w:leftChars="0" w:left="0" w:firstLineChars="0" w:firstLine="0"/>
              <w:jc w:val="center"/>
            </w:pPr>
            <w:r w:rsidRPr="007C5698">
              <w:rPr>
                <w:rFonts w:hint="eastAsia"/>
              </w:rPr>
              <w:t xml:space="preserve">カナダ　</w:t>
            </w:r>
            <w:r w:rsidRPr="007C5698">
              <w:t>CEAA(2023)</w:t>
            </w:r>
          </w:p>
        </w:tc>
        <w:tc>
          <w:tcPr>
            <w:tcW w:w="0" w:type="auto"/>
          </w:tcPr>
          <w:p w14:paraId="6330DF2B" w14:textId="77777777" w:rsidR="00242DD1" w:rsidRDefault="00242DD1" w:rsidP="00B5613C">
            <w:pPr>
              <w:ind w:leftChars="0" w:left="0" w:firstLineChars="0" w:firstLine="0"/>
            </w:pPr>
            <w:r>
              <w:rPr>
                <w:rFonts w:hint="eastAsia"/>
              </w:rPr>
              <w:t>スコーピングでは、</w:t>
            </w:r>
            <w:r w:rsidRPr="00D037BC">
              <w:rPr>
                <w:rFonts w:hint="eastAsia"/>
              </w:rPr>
              <w:t>先住民コミュニティや一般の意見を考慮し、範囲を調整する必要がある。解析においても、先住民の意見を評価の各要素に反映し、権利への影響を累積的影響の文脈で考慮することが求められる。</w:t>
            </w:r>
          </w:p>
        </w:tc>
      </w:tr>
      <w:tr w:rsidR="00242DD1" w14:paraId="19975CD0" w14:textId="77777777" w:rsidTr="00242DD1">
        <w:tc>
          <w:tcPr>
            <w:tcW w:w="0" w:type="auto"/>
          </w:tcPr>
          <w:p w14:paraId="135E35CE" w14:textId="77777777" w:rsidR="00242DD1" w:rsidRDefault="00242DD1" w:rsidP="00B5613C">
            <w:pPr>
              <w:ind w:leftChars="0" w:left="0" w:firstLineChars="0" w:firstLine="0"/>
              <w:jc w:val="center"/>
            </w:pPr>
            <w:r w:rsidRPr="00DE0491">
              <w:rPr>
                <w:rFonts w:hint="eastAsia"/>
              </w:rPr>
              <w:t xml:space="preserve">カナダ　</w:t>
            </w:r>
            <w:r w:rsidRPr="00DE0491">
              <w:t>CEAA(2018)</w:t>
            </w:r>
          </w:p>
        </w:tc>
        <w:tc>
          <w:tcPr>
            <w:tcW w:w="0" w:type="auto"/>
          </w:tcPr>
          <w:p w14:paraId="2042CF1E" w14:textId="77777777" w:rsidR="00242DD1" w:rsidRDefault="00242DD1" w:rsidP="00B5613C">
            <w:pPr>
              <w:ind w:leftChars="0" w:left="0" w:firstLineChars="0" w:firstLine="0"/>
            </w:pPr>
            <w:r>
              <w:t>情報収集と意見反映:住民、先住民団体、自治体、NGOなどの意見を収集し、VCの特定する際に考慮される。</w:t>
            </w:r>
          </w:p>
          <w:p w14:paraId="3E107CFA" w14:textId="563F2C97" w:rsidR="00242DD1" w:rsidRDefault="00242DD1" w:rsidP="00B5613C">
            <w:pPr>
              <w:ind w:leftChars="0" w:left="0" w:firstLineChars="0" w:firstLine="0"/>
            </w:pPr>
            <w:r>
              <w:rPr>
                <w:rFonts w:hint="eastAsia"/>
              </w:rPr>
              <w:t>伝統的知識の活用</w:t>
            </w:r>
            <w:r>
              <w:t>:先住民の伝統的土地利用や文化的知識（Aboriginal Traditional Knowledge, ATK）は、</w:t>
            </w:r>
            <w:r w:rsidR="00E97647">
              <w:t>累積的影響</w:t>
            </w:r>
            <w:r>
              <w:t>評価の精度を高めるために重要であり、適切な形で活用されるべきである。</w:t>
            </w:r>
          </w:p>
        </w:tc>
      </w:tr>
      <w:tr w:rsidR="00477DD3" w14:paraId="61A013AE" w14:textId="77777777" w:rsidTr="00242DD1">
        <w:tc>
          <w:tcPr>
            <w:tcW w:w="0" w:type="auto"/>
          </w:tcPr>
          <w:p w14:paraId="3E8ECC93" w14:textId="7E5C6CE8" w:rsidR="00477DD3" w:rsidRDefault="00A427A8" w:rsidP="008F15D7">
            <w:pPr>
              <w:ind w:leftChars="0" w:left="0" w:firstLineChars="0" w:firstLine="0"/>
              <w:jc w:val="center"/>
            </w:pPr>
            <w:r w:rsidRPr="00A427A8">
              <w:t>EU　(1999)</w:t>
            </w:r>
          </w:p>
        </w:tc>
        <w:tc>
          <w:tcPr>
            <w:tcW w:w="0" w:type="auto"/>
          </w:tcPr>
          <w:p w14:paraId="074AF4DA" w14:textId="78DE986B" w:rsidR="00477DD3" w:rsidRDefault="00A427A8" w:rsidP="00BB1EC9">
            <w:pPr>
              <w:ind w:leftChars="0" w:left="0" w:firstLineChars="0" w:firstLine="0"/>
            </w:pPr>
            <w:r>
              <w:t>地元団体や住民との協議やアンケートは、ベースライン・データの収集を支援し、プロジェ クトの潜在的影響、影響を受ける資源、可能な緩和手段についての理解を深めることを可能にする。</w:t>
            </w:r>
            <w:r>
              <w:rPr>
                <w:rFonts w:hint="eastAsia"/>
              </w:rPr>
              <w:t>スコーピング報告書は、必要に応じて関係者や一般市民に共有し、環境影響評価（</w:t>
            </w:r>
            <w:r>
              <w:t>EIA）の範囲について意見を求めることができる</w:t>
            </w:r>
          </w:p>
        </w:tc>
      </w:tr>
      <w:tr w:rsidR="000316DA" w14:paraId="1030AF80" w14:textId="77777777" w:rsidTr="00242DD1">
        <w:tc>
          <w:tcPr>
            <w:tcW w:w="0" w:type="auto"/>
          </w:tcPr>
          <w:p w14:paraId="4E003A2E" w14:textId="3002ECAE" w:rsidR="000316DA" w:rsidRPr="00DE0491" w:rsidRDefault="000316DA" w:rsidP="008F15D7">
            <w:pPr>
              <w:ind w:leftChars="0" w:left="0" w:firstLineChars="0" w:firstLine="0"/>
              <w:jc w:val="center"/>
            </w:pPr>
            <w:r w:rsidRPr="000316DA">
              <w:t>IFC(2013)</w:t>
            </w:r>
          </w:p>
        </w:tc>
        <w:tc>
          <w:tcPr>
            <w:tcW w:w="0" w:type="auto"/>
          </w:tcPr>
          <w:p w14:paraId="0A577379" w14:textId="2DDE14B2" w:rsidR="00D65020" w:rsidRDefault="00D65020" w:rsidP="00D65020">
            <w:pPr>
              <w:ind w:leftChars="0" w:left="0" w:firstLineChars="0" w:firstLine="0"/>
            </w:pPr>
            <w:r>
              <w:t>影響を受ける地域社会の有意義な関与は必須とされている。</w:t>
            </w:r>
          </w:p>
          <w:p w14:paraId="79C4DBC9" w14:textId="5B48AD9C" w:rsidR="000316DA" w:rsidRDefault="00D65020" w:rsidP="00515C0A">
            <w:pPr>
              <w:ind w:leftChars="0" w:left="0" w:firstLineChars="0" w:firstLine="0"/>
            </w:pPr>
            <w:r>
              <w:rPr>
                <w:rFonts w:hint="eastAsia"/>
              </w:rPr>
              <w:t>閾値を決定するための客観的な手法</w:t>
            </w:r>
            <w:r w:rsidR="00126143">
              <w:rPr>
                <w:rFonts w:hint="eastAsia"/>
              </w:rPr>
              <w:t>が</w:t>
            </w:r>
            <w:r>
              <w:rPr>
                <w:rFonts w:hint="eastAsia"/>
              </w:rPr>
              <w:t>存在</w:t>
            </w:r>
            <w:r w:rsidR="00126143">
              <w:rPr>
                <w:rFonts w:hint="eastAsia"/>
              </w:rPr>
              <w:t>しない場合</w:t>
            </w:r>
            <w:r>
              <w:rPr>
                <w:rFonts w:hint="eastAsia"/>
              </w:rPr>
              <w:t>、科学界と影響を受ける地域社会と協議の上、許容できる変化の限界を特定すること</w:t>
            </w:r>
            <w:r w:rsidR="004D16B0">
              <w:rPr>
                <w:rFonts w:hint="eastAsia"/>
              </w:rPr>
              <w:t>も可能。</w:t>
            </w:r>
          </w:p>
        </w:tc>
      </w:tr>
      <w:tr w:rsidR="00B70906" w14:paraId="32F6309B" w14:textId="77777777" w:rsidTr="00242DD1">
        <w:tc>
          <w:tcPr>
            <w:tcW w:w="0" w:type="auto"/>
          </w:tcPr>
          <w:p w14:paraId="6E48C00D" w14:textId="16870D56" w:rsidR="00B70906" w:rsidRDefault="00D16688" w:rsidP="008F15D7">
            <w:pPr>
              <w:ind w:leftChars="0" w:left="0" w:firstLineChars="0" w:firstLine="0"/>
              <w:jc w:val="center"/>
            </w:pPr>
            <w:r w:rsidRPr="00D16688">
              <w:t>JPA Oceans (2024)</w:t>
            </w:r>
          </w:p>
        </w:tc>
        <w:tc>
          <w:tcPr>
            <w:tcW w:w="0" w:type="auto"/>
          </w:tcPr>
          <w:p w14:paraId="6DFBFC51" w14:textId="2AB6BF4A" w:rsidR="00D16688" w:rsidRDefault="00D16688" w:rsidP="00D16688">
            <w:pPr>
              <w:ind w:leftChars="0" w:left="0" w:firstLineChars="0" w:firstLine="0"/>
            </w:pPr>
            <w:r>
              <w:rPr>
                <w:rFonts w:hint="eastAsia"/>
              </w:rPr>
              <w:t>住民への情報公開は必須である。</w:t>
            </w:r>
            <w:r>
              <w:t>すべてのデータソース、方法、結果は明確に文書化され、利害関係者や一般市民が利用できるようにされるべきである。住民、専門家、利害関係者の参加も、影響の可能性が適切に特定され、対処されることを確実にするために重要である。</w:t>
            </w:r>
          </w:p>
          <w:p w14:paraId="77FCA942" w14:textId="7DFBDD2B" w:rsidR="00B70906" w:rsidRDefault="00D16688" w:rsidP="00D16688">
            <w:pPr>
              <w:ind w:leftChars="0" w:left="0" w:firstLineChars="0" w:firstLine="0"/>
            </w:pPr>
            <w:r>
              <w:rPr>
                <w:rFonts w:hint="eastAsia"/>
              </w:rPr>
              <w:t>累積的影響評価の結果を利害関係者、政策立案者、一般市民に伝えることは、意識を高め、効果的な管理を促進するために不可欠である。視覚化ツールやその他のコミュニケーション戦略は、複雑な科学情報をわかりやすく魅力的に伝えるのに役立つ。</w:t>
            </w:r>
          </w:p>
        </w:tc>
      </w:tr>
      <w:tr w:rsidR="00242DD1" w14:paraId="6B459998" w14:textId="77777777" w:rsidTr="00242DD1">
        <w:tc>
          <w:tcPr>
            <w:tcW w:w="0" w:type="auto"/>
          </w:tcPr>
          <w:p w14:paraId="36902B0A" w14:textId="3559BA70" w:rsidR="00242DD1" w:rsidRPr="00D16688" w:rsidRDefault="00242DD1" w:rsidP="00242DD1">
            <w:pPr>
              <w:ind w:leftChars="0" w:left="0" w:firstLineChars="0" w:firstLine="0"/>
              <w:jc w:val="center"/>
            </w:pPr>
            <w:r>
              <w:rPr>
                <w:rFonts w:hint="eastAsia"/>
              </w:rPr>
              <w:t>IAIA(2024)</w:t>
            </w:r>
          </w:p>
        </w:tc>
        <w:tc>
          <w:tcPr>
            <w:tcW w:w="0" w:type="auto"/>
          </w:tcPr>
          <w:p w14:paraId="53CFF061" w14:textId="4E5226D0" w:rsidR="00242DD1" w:rsidRDefault="00242DD1" w:rsidP="00242DD1">
            <w:pPr>
              <w:ind w:leftChars="0" w:left="0" w:firstLineChars="0" w:firstLine="0"/>
            </w:pPr>
            <w:r>
              <w:rPr>
                <w:rFonts w:hint="eastAsia"/>
              </w:rPr>
              <w:t>住民への情報公開は必須である。</w:t>
            </w:r>
            <w:r w:rsidRPr="004C3A1F">
              <w:rPr>
                <w:rFonts w:hint="eastAsia"/>
              </w:rPr>
              <w:t>特に非専門家や主要な現地のステークホルダーや一般市民が</w:t>
            </w:r>
            <w:r w:rsidRPr="004C3A1F">
              <w:t>SEA報告書にアクセスできるよう、あらゆる努力を払うべきである。SEA報告書の効果的な情報開示のために、ソーシャルメディアの利用がますます重要になってきている。</w:t>
            </w:r>
          </w:p>
        </w:tc>
      </w:tr>
    </w:tbl>
    <w:p w14:paraId="6D3DE69A" w14:textId="77777777" w:rsidR="00477DD3" w:rsidRPr="00392685" w:rsidRDefault="00477DD3" w:rsidP="004F06D6"/>
    <w:p w14:paraId="5F950F0A" w14:textId="60E74426" w:rsidR="00362459" w:rsidRDefault="00362459" w:rsidP="004A70B9">
      <w:pPr>
        <w:pStyle w:val="3"/>
      </w:pPr>
      <w:bookmarkStart w:id="18" w:name="_Toc192237393"/>
      <w:r>
        <w:rPr>
          <w:rFonts w:hint="eastAsia"/>
        </w:rPr>
        <w:t>（３）</w:t>
      </w:r>
      <w:r w:rsidR="00BB1D65">
        <w:rPr>
          <w:rFonts w:hint="eastAsia"/>
        </w:rPr>
        <w:t>実施上の課題</w:t>
      </w:r>
      <w:bookmarkEnd w:id="18"/>
    </w:p>
    <w:p w14:paraId="41E77C1F" w14:textId="27755171" w:rsidR="00BB1D65" w:rsidRDefault="00BB1D65" w:rsidP="00BB1D65">
      <w:r>
        <w:rPr>
          <w:rFonts w:hint="eastAsia"/>
        </w:rPr>
        <w:t>収集文献には、累積的影響実施上の課題も</w:t>
      </w:r>
      <w:r w:rsidR="002B31E8">
        <w:rPr>
          <w:rFonts w:hint="eastAsia"/>
        </w:rPr>
        <w:t>掲載されていた。</w:t>
      </w:r>
      <w:r w:rsidR="000F4054">
        <w:rPr>
          <w:rFonts w:hint="eastAsia"/>
        </w:rPr>
        <w:t>多く挙げられている課題にデータ不足、境界設定の困難さ、</w:t>
      </w:r>
      <w:r w:rsidR="003B2169">
        <w:rPr>
          <w:rFonts w:hint="eastAsia"/>
        </w:rPr>
        <w:t>相互作用の分析の困難さ、</w:t>
      </w:r>
      <w:r w:rsidR="00073C6D">
        <w:rPr>
          <w:rFonts w:hint="eastAsia"/>
        </w:rPr>
        <w:t>権限や管轄の不整合、住民参加の困難さなどがあった。以下にこれら指摘を示す。</w:t>
      </w:r>
    </w:p>
    <w:p w14:paraId="35E61D7E" w14:textId="77777777" w:rsidR="009B7A0E" w:rsidRDefault="009B7A0E" w:rsidP="00BB1D65"/>
    <w:p w14:paraId="6494625B" w14:textId="68528F42" w:rsidR="002B31E8" w:rsidRDefault="009B7A0E" w:rsidP="009B7A0E">
      <w:pPr>
        <w:pStyle w:val="af7"/>
      </w:pPr>
      <w:r>
        <w:t xml:space="preserve">表1 - </w:t>
      </w:r>
      <w:r w:rsidR="00802418">
        <w:fldChar w:fldCharType="begin"/>
      </w:r>
      <w:r w:rsidR="00802418">
        <w:instrText xml:space="preserve"> SEQ 表1_- \* ARABIC </w:instrText>
      </w:r>
      <w:r w:rsidR="00802418">
        <w:fldChar w:fldCharType="separate"/>
      </w:r>
      <w:r w:rsidR="00CC1B31">
        <w:rPr>
          <w:noProof/>
        </w:rPr>
        <w:t>17</w:t>
      </w:r>
      <w:r w:rsidR="00802418">
        <w:rPr>
          <w:noProof/>
        </w:rPr>
        <w:fldChar w:fldCharType="end"/>
      </w:r>
      <w:r>
        <w:rPr>
          <w:rFonts w:hint="eastAsia"/>
        </w:rPr>
        <w:t xml:space="preserve">　文献で指摘されていた課題</w:t>
      </w:r>
    </w:p>
    <w:tbl>
      <w:tblPr>
        <w:tblStyle w:val="ae"/>
        <w:tblW w:w="0" w:type="auto"/>
        <w:tblInd w:w="567" w:type="dxa"/>
        <w:tblLook w:val="04A0" w:firstRow="1" w:lastRow="0" w:firstColumn="1" w:lastColumn="0" w:noHBand="0" w:noVBand="1"/>
      </w:tblPr>
      <w:tblGrid>
        <w:gridCol w:w="1756"/>
        <w:gridCol w:w="7413"/>
      </w:tblGrid>
      <w:tr w:rsidR="002B31E8" w:rsidRPr="004D0EE8" w14:paraId="58B2BD32" w14:textId="77777777" w:rsidTr="00242DD1">
        <w:tc>
          <w:tcPr>
            <w:tcW w:w="0" w:type="auto"/>
          </w:tcPr>
          <w:p w14:paraId="7B00E581" w14:textId="215D5A54" w:rsidR="002B31E8" w:rsidRPr="004D0EE8" w:rsidRDefault="00F2405A" w:rsidP="004D0EE8">
            <w:pPr>
              <w:ind w:leftChars="0" w:left="0" w:firstLineChars="0" w:firstLine="0"/>
              <w:jc w:val="center"/>
              <w:rPr>
                <w:b/>
                <w:bCs/>
              </w:rPr>
            </w:pPr>
            <w:r w:rsidRPr="004D0EE8">
              <w:rPr>
                <w:rFonts w:hint="eastAsia"/>
                <w:b/>
                <w:bCs/>
              </w:rPr>
              <w:t>文献</w:t>
            </w:r>
          </w:p>
        </w:tc>
        <w:tc>
          <w:tcPr>
            <w:tcW w:w="0" w:type="auto"/>
          </w:tcPr>
          <w:p w14:paraId="6C717C19" w14:textId="049743F2" w:rsidR="002B31E8" w:rsidRPr="004D0EE8" w:rsidRDefault="004D0EE8" w:rsidP="004D0EE8">
            <w:pPr>
              <w:ind w:leftChars="0" w:left="0" w:firstLineChars="0" w:firstLine="0"/>
              <w:jc w:val="center"/>
              <w:rPr>
                <w:b/>
                <w:bCs/>
              </w:rPr>
            </w:pPr>
            <w:r w:rsidRPr="004D0EE8">
              <w:rPr>
                <w:rFonts w:hint="eastAsia"/>
                <w:b/>
                <w:bCs/>
              </w:rPr>
              <w:t>指摘されていた課題</w:t>
            </w:r>
          </w:p>
        </w:tc>
      </w:tr>
      <w:tr w:rsidR="002B31E8" w14:paraId="3BE2BFCC" w14:textId="77777777" w:rsidTr="00242DD1">
        <w:tc>
          <w:tcPr>
            <w:tcW w:w="0" w:type="auto"/>
          </w:tcPr>
          <w:p w14:paraId="5C111994" w14:textId="7EEBF432" w:rsidR="002B31E8" w:rsidRDefault="00C14D96" w:rsidP="00BB1D65">
            <w:pPr>
              <w:ind w:leftChars="0" w:left="0" w:firstLineChars="0" w:firstLine="0"/>
            </w:pPr>
            <w:r w:rsidRPr="00C14D96">
              <w:rPr>
                <w:rFonts w:hint="eastAsia"/>
              </w:rPr>
              <w:t xml:space="preserve">米国　</w:t>
            </w:r>
            <w:r w:rsidRPr="00C14D96">
              <w:t>CEQ(1997)</w:t>
            </w:r>
          </w:p>
        </w:tc>
        <w:tc>
          <w:tcPr>
            <w:tcW w:w="0" w:type="auto"/>
          </w:tcPr>
          <w:p w14:paraId="170F2A9E" w14:textId="509E7040" w:rsidR="002B31E8" w:rsidRDefault="00E97647" w:rsidP="00BB1D65">
            <w:pPr>
              <w:ind w:leftChars="0" w:left="0" w:firstLineChars="0" w:firstLine="0"/>
            </w:pPr>
            <w:r>
              <w:rPr>
                <w:rFonts w:hint="eastAsia"/>
              </w:rPr>
              <w:t>累積的影響</w:t>
            </w:r>
            <w:r w:rsidR="00C14D96" w:rsidRPr="00C14D96">
              <w:rPr>
                <w:rFonts w:hint="eastAsia"/>
              </w:rPr>
              <w:t>評価の実施には、地理的・時間的境界の設定の難しさ、データ不足と不確実性、複数の影響要因の相互作用、規制・政策の不整合、住民参加の困難性といった多くの課題が存在する。</w:t>
            </w:r>
          </w:p>
        </w:tc>
      </w:tr>
      <w:tr w:rsidR="002B31E8" w14:paraId="488A583E" w14:textId="77777777" w:rsidTr="00242DD1">
        <w:tc>
          <w:tcPr>
            <w:tcW w:w="0" w:type="auto"/>
          </w:tcPr>
          <w:p w14:paraId="04E4CB22" w14:textId="623DE322" w:rsidR="002B31E8" w:rsidRDefault="009A62D9" w:rsidP="00BB1D65">
            <w:pPr>
              <w:ind w:leftChars="0" w:left="0" w:firstLineChars="0" w:firstLine="0"/>
            </w:pPr>
            <w:r w:rsidRPr="009A62D9">
              <w:t>EU　(1999)</w:t>
            </w:r>
          </w:p>
        </w:tc>
        <w:tc>
          <w:tcPr>
            <w:tcW w:w="0" w:type="auto"/>
          </w:tcPr>
          <w:p w14:paraId="646949AF" w14:textId="37151C9F" w:rsidR="009A62D9" w:rsidRDefault="009A62D9" w:rsidP="009A62D9">
            <w:pPr>
              <w:ind w:leftChars="0" w:left="0" w:firstLineChars="0" w:firstLine="0"/>
            </w:pPr>
            <w:r>
              <w:t>●境界設定</w:t>
            </w:r>
          </w:p>
          <w:p w14:paraId="363CADFE" w14:textId="77777777" w:rsidR="009A62D9" w:rsidRDefault="009A62D9" w:rsidP="009A62D9">
            <w:pPr>
              <w:ind w:leftChars="0" w:left="0" w:firstLineChars="0" w:firstLine="0"/>
            </w:pPr>
            <w:r>
              <w:rPr>
                <w:rFonts w:hint="eastAsia"/>
              </w:rPr>
              <w:t>評価に適した地理的境界を特定する際、どの範囲を含めるべきかという問題が常に生じる。また、過去および将来の予測可能な影響を検討する際の時間的なスケールは、データ不足によって制約を受けることがよくある。</w:t>
            </w:r>
          </w:p>
          <w:p w14:paraId="50EBC6EF" w14:textId="77777777" w:rsidR="009A62D9" w:rsidRDefault="009A62D9" w:rsidP="009A62D9">
            <w:pPr>
              <w:ind w:leftChars="0" w:left="0" w:firstLineChars="0" w:firstLine="0"/>
            </w:pPr>
            <w:r>
              <w:rPr>
                <w:rFonts w:hint="eastAsia"/>
              </w:rPr>
              <w:t>●ベースライン条件</w:t>
            </w:r>
          </w:p>
          <w:p w14:paraId="003B9A9E" w14:textId="77777777" w:rsidR="009A62D9" w:rsidRDefault="009A62D9" w:rsidP="009A62D9">
            <w:pPr>
              <w:ind w:leftChars="0" w:left="0" w:firstLineChars="0" w:firstLine="0"/>
            </w:pPr>
            <w:r>
              <w:rPr>
                <w:rFonts w:hint="eastAsia"/>
              </w:rPr>
              <w:t>評価の基準条件を確立する際には、適切なデータが存在しない、または利用できない場合がある。広域的、国家的な越境影響がある場合には、基準情報の取得がさらに困難になることがある</w:t>
            </w:r>
          </w:p>
          <w:p w14:paraId="09A74012" w14:textId="77777777" w:rsidR="009A62D9" w:rsidRDefault="009A62D9" w:rsidP="009A62D9">
            <w:pPr>
              <w:ind w:leftChars="0" w:left="0" w:firstLineChars="0" w:firstLine="0"/>
            </w:pPr>
            <w:r>
              <w:rPr>
                <w:rFonts w:hint="eastAsia"/>
              </w:rPr>
              <w:t>●相互作用と経路の理解</w:t>
            </w:r>
          </w:p>
          <w:p w14:paraId="5851788B" w14:textId="21B74261" w:rsidR="002B31E8" w:rsidRDefault="009A62D9" w:rsidP="009A62D9">
            <w:pPr>
              <w:ind w:leftChars="0" w:left="0" w:firstLineChars="0" w:firstLine="0"/>
            </w:pPr>
            <w:r>
              <w:rPr>
                <w:rFonts w:hint="eastAsia"/>
              </w:rPr>
              <w:t>複雑な相互作用は、非線形的な反応を引き起こすことがあり、評価が困難になる場合がある。</w:t>
            </w:r>
          </w:p>
        </w:tc>
      </w:tr>
      <w:tr w:rsidR="002B31E8" w14:paraId="5CF4ABBD" w14:textId="77777777" w:rsidTr="00242DD1">
        <w:tc>
          <w:tcPr>
            <w:tcW w:w="0" w:type="auto"/>
          </w:tcPr>
          <w:p w14:paraId="7E682400" w14:textId="63CEE55D" w:rsidR="002B31E8" w:rsidRDefault="00CC7C23" w:rsidP="00BB1D65">
            <w:pPr>
              <w:ind w:leftChars="0" w:left="0" w:firstLineChars="0" w:firstLine="0"/>
            </w:pPr>
            <w:r w:rsidRPr="00CC7C23">
              <w:rPr>
                <w:rFonts w:hint="eastAsia"/>
              </w:rPr>
              <w:t xml:space="preserve">英国　</w:t>
            </w:r>
            <w:r w:rsidRPr="00CC7C23">
              <w:t>Natural England (2014</w:t>
            </w:r>
            <w:r>
              <w:rPr>
                <w:rFonts w:hint="eastAsia"/>
              </w:rPr>
              <w:t>)</w:t>
            </w:r>
          </w:p>
        </w:tc>
        <w:tc>
          <w:tcPr>
            <w:tcW w:w="0" w:type="auto"/>
          </w:tcPr>
          <w:p w14:paraId="19A80992" w14:textId="3FF7D51B" w:rsidR="00CC7C23" w:rsidRDefault="00CC7C23" w:rsidP="00CC7C23">
            <w:pPr>
              <w:ind w:leftChars="0" w:left="0" w:firstLineChars="0" w:firstLine="0"/>
            </w:pPr>
            <w:r>
              <w:t>・明確で一貫性のあるガイダンスの欠如</w:t>
            </w:r>
          </w:p>
          <w:p w14:paraId="5E83E008" w14:textId="77777777" w:rsidR="00CC7C23" w:rsidRDefault="00CC7C23" w:rsidP="00CC7C23">
            <w:pPr>
              <w:ind w:leftChars="0" w:left="0" w:firstLineChars="0" w:firstLine="0"/>
            </w:pPr>
            <w:r>
              <w:rPr>
                <w:rFonts w:hint="eastAsia"/>
              </w:rPr>
              <w:t>・時空間スケールと</w:t>
            </w:r>
            <w:r>
              <w:t>CIA調査区域決定の難しさ</w:t>
            </w:r>
          </w:p>
          <w:p w14:paraId="04368361" w14:textId="77777777" w:rsidR="00CC7C23" w:rsidRDefault="00CC7C23" w:rsidP="00CC7C23">
            <w:pPr>
              <w:ind w:leftChars="0" w:left="0" w:firstLineChars="0" w:firstLine="0"/>
            </w:pPr>
            <w:r>
              <w:rPr>
                <w:rFonts w:hint="eastAsia"/>
              </w:rPr>
              <w:t>・影響の大きさを評価する際の不確実性</w:t>
            </w:r>
          </w:p>
          <w:p w14:paraId="3A5AC601" w14:textId="77777777" w:rsidR="00CC7C23" w:rsidRDefault="00CC7C23" w:rsidP="00CC7C23">
            <w:pPr>
              <w:ind w:leftChars="0" w:left="0" w:firstLineChars="0" w:firstLine="0"/>
            </w:pPr>
            <w:r>
              <w:rPr>
                <w:rFonts w:hint="eastAsia"/>
              </w:rPr>
              <w:t>・因果関係の不確実性</w:t>
            </w:r>
          </w:p>
          <w:p w14:paraId="476ADCD2" w14:textId="77777777" w:rsidR="00CC7C23" w:rsidRDefault="00CC7C23" w:rsidP="00CC7C23">
            <w:pPr>
              <w:ind w:leftChars="0" w:left="0" w:firstLineChars="0" w:firstLine="0"/>
            </w:pPr>
            <w:r>
              <w:rPr>
                <w:rFonts w:hint="eastAsia"/>
              </w:rPr>
              <w:t>・影響の大きさの評価における課題</w:t>
            </w:r>
          </w:p>
          <w:p w14:paraId="69A63090" w14:textId="77777777" w:rsidR="00CC7C23" w:rsidRDefault="00CC7C23" w:rsidP="00CC7C23">
            <w:pPr>
              <w:ind w:leftChars="0" w:left="0" w:firstLineChars="0" w:firstLine="0"/>
            </w:pPr>
            <w:r>
              <w:rPr>
                <w:rFonts w:hint="eastAsia"/>
              </w:rPr>
              <w:t>・</w:t>
            </w:r>
            <w:r>
              <w:t>EIAの中で実施されるCIAの断片的な性質</w:t>
            </w:r>
          </w:p>
          <w:p w14:paraId="7C3A2043" w14:textId="27A20112" w:rsidR="002B31E8" w:rsidRDefault="00CC7C23" w:rsidP="00CC7C23">
            <w:pPr>
              <w:ind w:leftChars="0" w:left="0" w:firstLineChars="0" w:firstLine="0"/>
            </w:pPr>
            <w:r>
              <w:rPr>
                <w:rFonts w:hint="eastAsia"/>
              </w:rPr>
              <w:t>・相応の累積的影響評価</w:t>
            </w:r>
            <w:r>
              <w:t>"</w:t>
            </w:r>
          </w:p>
        </w:tc>
      </w:tr>
      <w:tr w:rsidR="00CC7C23" w14:paraId="575132B5" w14:textId="77777777" w:rsidTr="00242DD1">
        <w:tc>
          <w:tcPr>
            <w:tcW w:w="0" w:type="auto"/>
          </w:tcPr>
          <w:p w14:paraId="38B3A8B2" w14:textId="5B6B66BD" w:rsidR="00CC7C23" w:rsidRPr="00CC7C23" w:rsidRDefault="00951853" w:rsidP="00BB1D65">
            <w:pPr>
              <w:ind w:leftChars="0" w:left="0" w:firstLineChars="0" w:firstLine="0"/>
            </w:pPr>
            <w:r w:rsidRPr="00951853">
              <w:t>IFC(2013)</w:t>
            </w:r>
          </w:p>
        </w:tc>
        <w:tc>
          <w:tcPr>
            <w:tcW w:w="0" w:type="auto"/>
          </w:tcPr>
          <w:p w14:paraId="3865693B" w14:textId="7E3D8D40" w:rsidR="00951853" w:rsidRDefault="00951853" w:rsidP="00951853">
            <w:pPr>
              <w:ind w:leftChars="0" w:left="0" w:firstLineChars="0" w:firstLine="0"/>
            </w:pPr>
            <w:r>
              <w:t>CIAにおいては、開発計画に関する情報の商業上の配慮からの制限、VECのベースライン条件や閾値に関する科学的データや方法論の不在、民間のデベロッパーにとって政府や他のデベロッパーに対して影響力を行使することの困難さ等、さまざまな課題がある。</w:t>
            </w:r>
          </w:p>
          <w:p w14:paraId="5F5B9432" w14:textId="1A60C30B" w:rsidR="00CC7C23" w:rsidRDefault="00951853" w:rsidP="00951853">
            <w:pPr>
              <w:ind w:leftChars="0" w:left="0" w:firstLineChars="0" w:firstLine="0"/>
            </w:pPr>
            <w:r>
              <w:rPr>
                <w:rFonts w:hint="eastAsia"/>
              </w:rPr>
              <w:t>これら課題を乗り越えるため、１．政府、第三者、影響を受ける地域社会等の役割と責任の明確化、２．政府及びその他のステークホルダーとの建設的な関係の確立を維持を提言している。</w:t>
            </w:r>
          </w:p>
        </w:tc>
      </w:tr>
      <w:tr w:rsidR="00242DD1" w14:paraId="2768E7BC" w14:textId="77777777" w:rsidTr="00242DD1">
        <w:tc>
          <w:tcPr>
            <w:tcW w:w="0" w:type="auto"/>
          </w:tcPr>
          <w:p w14:paraId="3C12739E" w14:textId="77777777" w:rsidR="00242DD1" w:rsidRPr="00951853" w:rsidRDefault="00242DD1" w:rsidP="00B5613C">
            <w:pPr>
              <w:ind w:leftChars="0" w:left="0" w:firstLineChars="0" w:firstLine="0"/>
            </w:pPr>
            <w:r w:rsidRPr="001A3751">
              <w:t xml:space="preserve">JPA Oceans </w:t>
            </w:r>
            <w:r w:rsidRPr="001A3751">
              <w:lastRenderedPageBreak/>
              <w:t>(2024)</w:t>
            </w:r>
          </w:p>
        </w:tc>
        <w:tc>
          <w:tcPr>
            <w:tcW w:w="0" w:type="auto"/>
          </w:tcPr>
          <w:p w14:paraId="2AEA3B35" w14:textId="77777777" w:rsidR="00242DD1" w:rsidRDefault="00242DD1" w:rsidP="00B5613C">
            <w:pPr>
              <w:ind w:leftChars="0" w:left="0" w:firstLineChars="0" w:firstLine="0"/>
            </w:pPr>
            <w:r>
              <w:lastRenderedPageBreak/>
              <w:t>データの欠陥と矛盾</w:t>
            </w:r>
          </w:p>
          <w:p w14:paraId="76EE2CAE" w14:textId="77777777" w:rsidR="00242DD1" w:rsidRDefault="00242DD1" w:rsidP="00B5613C">
            <w:pPr>
              <w:ind w:leftChars="0" w:left="0" w:firstLineChars="0" w:firstLine="0"/>
            </w:pPr>
            <w:r>
              <w:rPr>
                <w:rFonts w:hint="eastAsia"/>
              </w:rPr>
              <w:lastRenderedPageBreak/>
              <w:t>時空間変動を検出するツール</w:t>
            </w:r>
          </w:p>
          <w:p w14:paraId="2A34F38B" w14:textId="77777777" w:rsidR="00242DD1" w:rsidRDefault="00242DD1" w:rsidP="00B5613C">
            <w:pPr>
              <w:ind w:leftChars="0" w:left="0" w:firstLineChars="0" w:firstLine="0"/>
            </w:pPr>
            <w:r>
              <w:rPr>
                <w:rFonts w:hint="eastAsia"/>
              </w:rPr>
              <w:t>相互作用と相乗効果</w:t>
            </w:r>
          </w:p>
          <w:p w14:paraId="4C6FD75D" w14:textId="77777777" w:rsidR="00242DD1" w:rsidRDefault="00242DD1" w:rsidP="00B5613C">
            <w:pPr>
              <w:ind w:leftChars="0" w:left="0" w:firstLineChars="0" w:firstLine="0"/>
            </w:pPr>
            <w:r>
              <w:rPr>
                <w:rFonts w:hint="eastAsia"/>
              </w:rPr>
              <w:t>ベースライン・データの欠如</w:t>
            </w:r>
          </w:p>
          <w:p w14:paraId="79A5E9A4" w14:textId="77777777" w:rsidR="00242DD1" w:rsidRDefault="00242DD1" w:rsidP="00B5613C">
            <w:pPr>
              <w:ind w:leftChars="0" w:left="0" w:firstLineChars="0" w:firstLine="0"/>
            </w:pPr>
            <w:r>
              <w:rPr>
                <w:rFonts w:hint="eastAsia"/>
              </w:rPr>
              <w:t>感度の重みと専門家の判断</w:t>
            </w:r>
          </w:p>
          <w:p w14:paraId="6D013721" w14:textId="77777777" w:rsidR="00242DD1" w:rsidRDefault="00242DD1" w:rsidP="00B5613C">
            <w:pPr>
              <w:ind w:leftChars="0" w:left="0" w:firstLineChars="0" w:firstLine="0"/>
            </w:pPr>
            <w:r>
              <w:rPr>
                <w:rFonts w:hint="eastAsia"/>
              </w:rPr>
              <w:t>非線形生態学的反応</w:t>
            </w:r>
          </w:p>
          <w:p w14:paraId="62ACE53F" w14:textId="77777777" w:rsidR="00242DD1" w:rsidRDefault="00242DD1" w:rsidP="00B5613C">
            <w:pPr>
              <w:ind w:leftChars="0" w:left="0" w:firstLineChars="0" w:firstLine="0"/>
            </w:pPr>
            <w:r>
              <w:rPr>
                <w:rFonts w:hint="eastAsia"/>
              </w:rPr>
              <w:t>空間的・時間的スケールの不一致</w:t>
            </w:r>
          </w:p>
          <w:p w14:paraId="1DE39042" w14:textId="77777777" w:rsidR="00242DD1" w:rsidRDefault="00242DD1" w:rsidP="00B5613C">
            <w:pPr>
              <w:ind w:leftChars="0" w:left="0" w:firstLineChars="0" w:firstLine="0"/>
            </w:pPr>
            <w:r>
              <w:rPr>
                <w:rFonts w:hint="eastAsia"/>
              </w:rPr>
              <w:t>カスケード効果</w:t>
            </w:r>
          </w:p>
          <w:p w14:paraId="3E21FCCF" w14:textId="77777777" w:rsidR="00242DD1" w:rsidRDefault="00242DD1" w:rsidP="00B5613C">
            <w:pPr>
              <w:ind w:leftChars="0" w:left="0" w:firstLineChars="0" w:firstLine="0"/>
            </w:pPr>
            <w:r>
              <w:rPr>
                <w:rFonts w:hint="eastAsia"/>
              </w:rPr>
              <w:t>モデルの複雑さと不確実性</w:t>
            </w:r>
          </w:p>
          <w:p w14:paraId="38EC59F5" w14:textId="77777777" w:rsidR="00242DD1" w:rsidRDefault="00242DD1" w:rsidP="00B5613C">
            <w:pPr>
              <w:ind w:leftChars="0" w:left="0" w:firstLineChars="0" w:firstLine="0"/>
            </w:pPr>
            <w:r>
              <w:rPr>
                <w:rFonts w:hint="eastAsia"/>
              </w:rPr>
              <w:t>生態系の連結性</w:t>
            </w:r>
          </w:p>
          <w:p w14:paraId="5E43CDCA" w14:textId="77777777" w:rsidR="00242DD1" w:rsidRDefault="00242DD1" w:rsidP="00B5613C">
            <w:pPr>
              <w:ind w:leftChars="0" w:left="0" w:firstLineChars="0" w:firstLine="0"/>
            </w:pPr>
            <w:r>
              <w:rPr>
                <w:rFonts w:hint="eastAsia"/>
              </w:rPr>
              <w:t>気候変動との相互作用</w:t>
            </w:r>
          </w:p>
          <w:p w14:paraId="6A3AAAA7" w14:textId="77777777" w:rsidR="00242DD1" w:rsidRDefault="00242DD1" w:rsidP="00B5613C">
            <w:pPr>
              <w:ind w:leftChars="0" w:left="0" w:firstLineChars="0" w:firstLine="0"/>
            </w:pPr>
            <w:r>
              <w:rPr>
                <w:rFonts w:hint="eastAsia"/>
              </w:rPr>
              <w:t>経営と政策の統合</w:t>
            </w:r>
          </w:p>
          <w:p w14:paraId="67B1B490" w14:textId="77777777" w:rsidR="00242DD1" w:rsidRPr="001A3751" w:rsidRDefault="00242DD1" w:rsidP="00B5613C">
            <w:pPr>
              <w:ind w:leftChars="0" w:left="0" w:firstLineChars="0" w:firstLine="0"/>
            </w:pPr>
            <w:r>
              <w:rPr>
                <w:rFonts w:hint="eastAsia"/>
              </w:rPr>
              <w:t>パブリック・エンゲージメントとコミュニケーション</w:t>
            </w:r>
          </w:p>
        </w:tc>
      </w:tr>
      <w:tr w:rsidR="00951853" w14:paraId="6C43C3C4" w14:textId="77777777" w:rsidTr="00242DD1">
        <w:tc>
          <w:tcPr>
            <w:tcW w:w="0" w:type="auto"/>
          </w:tcPr>
          <w:p w14:paraId="17279E66" w14:textId="298EBB5C" w:rsidR="00951853" w:rsidRPr="00951853" w:rsidRDefault="00951853" w:rsidP="00BB1D65">
            <w:pPr>
              <w:ind w:leftChars="0" w:left="0" w:firstLineChars="0" w:firstLine="0"/>
            </w:pPr>
            <w:r w:rsidRPr="00951853">
              <w:lastRenderedPageBreak/>
              <w:t>IAIA(2024)</w:t>
            </w:r>
          </w:p>
        </w:tc>
        <w:tc>
          <w:tcPr>
            <w:tcW w:w="0" w:type="auto"/>
          </w:tcPr>
          <w:p w14:paraId="65F467EC" w14:textId="6AEB21B8" w:rsidR="00951853" w:rsidRDefault="001A3751" w:rsidP="00951853">
            <w:pPr>
              <w:ind w:leftChars="0" w:left="0" w:firstLineChars="0" w:firstLine="0"/>
            </w:pPr>
            <w:r w:rsidRPr="001A3751">
              <w:rPr>
                <w:rFonts w:hint="eastAsia"/>
              </w:rPr>
              <w:t>（</w:t>
            </w:r>
            <w:r w:rsidRPr="001A3751">
              <w:t>SEAや戦略的環境・社会マネジメント計画（SESMP））の実施にあたり、組織の権限や管轄が明確でないために、対立や"縄張り争い"が起こることもある。これは、法律や規制が不明確であったり、重複していたりすることが原因である。</w:t>
            </w:r>
          </w:p>
        </w:tc>
      </w:tr>
    </w:tbl>
    <w:p w14:paraId="0539856B" w14:textId="77777777" w:rsidR="002B31E8" w:rsidRPr="00BB1D65" w:rsidRDefault="002B31E8" w:rsidP="00BB1D65"/>
    <w:p w14:paraId="51D2453F" w14:textId="67FDDBB4" w:rsidR="00C56D24" w:rsidRDefault="00C56D24">
      <w:pPr>
        <w:widowControl/>
        <w:ind w:leftChars="0" w:left="0" w:firstLineChars="0" w:firstLine="0"/>
        <w:jc w:val="left"/>
      </w:pPr>
      <w:r>
        <w:br w:type="page"/>
      </w:r>
    </w:p>
    <w:p w14:paraId="37637EF3" w14:textId="4D0D629C" w:rsidR="004A70B9" w:rsidRDefault="004A70B9" w:rsidP="00E86C66">
      <w:pPr>
        <w:pStyle w:val="2"/>
      </w:pPr>
      <w:bookmarkStart w:id="19" w:name="_Toc192237394"/>
      <w:r>
        <w:rPr>
          <w:rFonts w:hint="eastAsia"/>
        </w:rPr>
        <w:lastRenderedPageBreak/>
        <w:t>３．累積的影響評価の事例</w:t>
      </w:r>
      <w:bookmarkEnd w:id="19"/>
    </w:p>
    <w:p w14:paraId="004F5AF8" w14:textId="69452775" w:rsidR="0005490D" w:rsidRDefault="0005490D" w:rsidP="0005490D">
      <w:pPr>
        <w:pStyle w:val="3"/>
      </w:pPr>
      <w:bookmarkStart w:id="20" w:name="_Toc192237395"/>
      <w:r>
        <w:rPr>
          <w:rFonts w:hint="eastAsia"/>
        </w:rPr>
        <w:t>（１）</w:t>
      </w:r>
      <w:r w:rsidR="003557A0">
        <w:rPr>
          <w:rFonts w:hint="eastAsia"/>
        </w:rPr>
        <w:t>EIA・SEA報告書の中の累積的影響評価の事例</w:t>
      </w:r>
      <w:bookmarkEnd w:id="20"/>
    </w:p>
    <w:p w14:paraId="08479607" w14:textId="4713ABA4" w:rsidR="0005490D" w:rsidRPr="002C3582" w:rsidRDefault="004A70B9" w:rsidP="004A70B9">
      <w:r>
        <w:rPr>
          <w:rFonts w:hint="eastAsia"/>
        </w:rPr>
        <w:t>２で収集整理したガイドラインに</w:t>
      </w:r>
      <w:r w:rsidR="00546AFA">
        <w:rPr>
          <w:rFonts w:hint="eastAsia"/>
        </w:rPr>
        <w:t>紹介されているものや、２で対象としたガイドラインに係る国、機関等で実施されている累積的影響評価の事例を</w:t>
      </w:r>
      <w:r w:rsidR="00AB4738">
        <w:rPr>
          <w:rFonts w:hint="eastAsia"/>
        </w:rPr>
        <w:t>収集</w:t>
      </w:r>
      <w:r w:rsidR="00546AFA">
        <w:rPr>
          <w:rFonts w:hint="eastAsia"/>
        </w:rPr>
        <w:t>した。収集にあたっては、我が国における法アセス対象事業の実績や可能性等を勘案し、今回は水力発電事業、埋立事業、地熱発電事業、洋上風力発電事業の事例を対象とし</w:t>
      </w:r>
      <w:r w:rsidR="0005490D">
        <w:rPr>
          <w:rFonts w:hint="eastAsia"/>
        </w:rPr>
        <w:t>て</w:t>
      </w:r>
      <w:r w:rsidR="002C3582">
        <w:rPr>
          <w:rFonts w:hint="eastAsia"/>
        </w:rPr>
        <w:t>、環境影響評価図書を</w:t>
      </w:r>
      <w:r w:rsidR="0005490D">
        <w:rPr>
          <w:rFonts w:hint="eastAsia"/>
        </w:rPr>
        <w:t>収集し、整理し</w:t>
      </w:r>
      <w:r w:rsidR="00546AFA">
        <w:rPr>
          <w:rFonts w:hint="eastAsia"/>
        </w:rPr>
        <w:t>た。</w:t>
      </w:r>
      <w:r w:rsidR="002C3582">
        <w:rPr>
          <w:rFonts w:hint="eastAsia"/>
        </w:rPr>
        <w:t>なお、我が国への導入に参考となるよう、主に個別事業の環境影響評価に着目して事例を収集したが、一部、戦略的環境影響評価や面的な累積的影響評価の事例も含んでいる。</w:t>
      </w:r>
    </w:p>
    <w:p w14:paraId="29AA1B1F" w14:textId="516B62C5" w:rsidR="001B4B06" w:rsidRDefault="00457975" w:rsidP="00826622">
      <w:r>
        <w:rPr>
          <w:rFonts w:hint="eastAsia"/>
        </w:rPr>
        <w:t>収集した9事例</w:t>
      </w:r>
      <w:r w:rsidR="00A966F0">
        <w:rPr>
          <w:rFonts w:hint="eastAsia"/>
        </w:rPr>
        <w:t>について</w:t>
      </w:r>
      <w:r w:rsidR="001C759F">
        <w:rPr>
          <w:rFonts w:hint="eastAsia"/>
        </w:rPr>
        <w:t>、</w:t>
      </w:r>
      <w:r w:rsidR="00A966F0">
        <w:rPr>
          <w:rFonts w:hint="eastAsia"/>
        </w:rPr>
        <w:t>事業種別にみると、</w:t>
      </w:r>
      <w:r w:rsidR="001C759F">
        <w:rPr>
          <w:rFonts w:hint="eastAsia"/>
        </w:rPr>
        <w:t>水力発電2件、流域開発計画1件、</w:t>
      </w:r>
      <w:r w:rsidR="00711771">
        <w:rPr>
          <w:rFonts w:hint="eastAsia"/>
        </w:rPr>
        <w:t>海域開発</w:t>
      </w:r>
      <w:r w:rsidR="00E41C70">
        <w:rPr>
          <w:rFonts w:hint="eastAsia"/>
        </w:rPr>
        <w:t>3</w:t>
      </w:r>
      <w:r w:rsidR="00711771">
        <w:rPr>
          <w:rFonts w:hint="eastAsia"/>
        </w:rPr>
        <w:t>件、</w:t>
      </w:r>
      <w:r w:rsidR="00E41C70">
        <w:rPr>
          <w:rFonts w:hint="eastAsia"/>
        </w:rPr>
        <w:t>地熱開発2件、洋上風力1件</w:t>
      </w:r>
      <w:r w:rsidR="00135932">
        <w:rPr>
          <w:rFonts w:hint="eastAsia"/>
        </w:rPr>
        <w:t>である。</w:t>
      </w:r>
      <w:r w:rsidR="00A966F0">
        <w:rPr>
          <w:rFonts w:hint="eastAsia"/>
        </w:rPr>
        <w:t>また、</w:t>
      </w:r>
      <w:r w:rsidR="00135932">
        <w:rPr>
          <w:rFonts w:hint="eastAsia"/>
        </w:rPr>
        <w:t>EIAは</w:t>
      </w:r>
      <w:r w:rsidR="002E0A08">
        <w:rPr>
          <w:rFonts w:hint="eastAsia"/>
        </w:rPr>
        <w:t>4件、SEAは5件である。</w:t>
      </w:r>
      <w:r w:rsidR="00862B26">
        <w:rPr>
          <w:rFonts w:hint="eastAsia"/>
        </w:rPr>
        <w:t>カナダの流域開発計画に対する累積的影響評価では、</w:t>
      </w:r>
      <w:r w:rsidR="00927D59">
        <w:rPr>
          <w:rFonts w:hint="eastAsia"/>
        </w:rPr>
        <w:t>農業、林業、都市開発、石油化学産業による複合的な環境影響を評価している。</w:t>
      </w:r>
      <w:r w:rsidR="00C6735A">
        <w:rPr>
          <w:rFonts w:hint="eastAsia"/>
        </w:rPr>
        <w:t>オーストラリアの海域開発に対する累積的影響評価では、DPSIRという</w:t>
      </w:r>
      <w:r w:rsidR="00A22915">
        <w:rPr>
          <w:rFonts w:hint="eastAsia"/>
        </w:rPr>
        <w:t>社会と環境の相互作用を体系的にとらえる因果フレームワークモデルが使われている点でユニークである。</w:t>
      </w:r>
      <w:r w:rsidR="000700BC">
        <w:rPr>
          <w:rFonts w:hint="eastAsia"/>
        </w:rPr>
        <w:t>米国のサンタフェ国有林内での地熱開発では、国有林のどのエリアをどのように地熱開発にリースするのかを決めるために累積的影響評価を行っている。</w:t>
      </w:r>
      <w:r w:rsidR="00371E01">
        <w:rPr>
          <w:rFonts w:hint="eastAsia"/>
        </w:rPr>
        <w:t>米国のバージニア州沿岸の洋上風力発電のEIAでは、魚類に対する閾値の設定や景観の評価で</w:t>
      </w:r>
      <w:r w:rsidR="00954D87">
        <w:rPr>
          <w:rFonts w:hint="eastAsia"/>
        </w:rPr>
        <w:t>先進的な取り組みが行われている。これらの特徴を</w:t>
      </w:r>
      <w:r w:rsidR="00A4694A">
        <w:fldChar w:fldCharType="begin"/>
      </w:r>
      <w:r w:rsidR="00A4694A">
        <w:instrText xml:space="preserve"> </w:instrText>
      </w:r>
      <w:r w:rsidR="00A4694A">
        <w:rPr>
          <w:rFonts w:hint="eastAsia"/>
        </w:rPr>
        <w:instrText>REF _Ref194185252 \h</w:instrText>
      </w:r>
      <w:r w:rsidR="00A4694A">
        <w:instrText xml:space="preserve"> </w:instrText>
      </w:r>
      <w:r w:rsidR="00A4694A">
        <w:fldChar w:fldCharType="separate"/>
      </w:r>
      <w:r w:rsidR="00CC1B31">
        <w:t xml:space="preserve">表1 - </w:t>
      </w:r>
      <w:r w:rsidR="00CC1B31">
        <w:rPr>
          <w:noProof/>
        </w:rPr>
        <w:t>18</w:t>
      </w:r>
      <w:r w:rsidR="00A4694A">
        <w:fldChar w:fldCharType="end"/>
      </w:r>
      <w:r w:rsidR="00A4694A">
        <w:rPr>
          <w:rFonts w:hint="eastAsia"/>
        </w:rPr>
        <w:t>に示す。</w:t>
      </w:r>
    </w:p>
    <w:p w14:paraId="4CD45DB1" w14:textId="4CD9C5EA" w:rsidR="00826622" w:rsidRDefault="002914C0" w:rsidP="00826622">
      <w:r>
        <w:rPr>
          <w:rFonts w:hint="eastAsia"/>
        </w:rPr>
        <w:t>なお、</w:t>
      </w:r>
      <w:r w:rsidR="00A55F1A">
        <w:rPr>
          <w:rFonts w:hint="eastAsia"/>
        </w:rPr>
        <w:t>ここの事例について、</w:t>
      </w:r>
      <w:r>
        <w:rPr>
          <w:rFonts w:hint="eastAsia"/>
        </w:rPr>
        <w:t>ガイドラインの整理結果も踏まえ、</w:t>
      </w:r>
      <w:r w:rsidR="00C74FAD">
        <w:rPr>
          <w:rFonts w:hint="eastAsia"/>
        </w:rPr>
        <w:t>以下の項目</w:t>
      </w:r>
      <w:r>
        <w:rPr>
          <w:rFonts w:hint="eastAsia"/>
        </w:rPr>
        <w:t>に</w:t>
      </w:r>
      <w:r w:rsidR="001B4B06">
        <w:rPr>
          <w:rFonts w:hint="eastAsia"/>
        </w:rPr>
        <w:t>ついて個票として整理した。個票については、アセス図書の原本とともに業務資料に収録した</w:t>
      </w:r>
      <w:r w:rsidR="00E869D2">
        <w:rPr>
          <w:rFonts w:hint="eastAsia"/>
        </w:rPr>
        <w:t>。</w:t>
      </w:r>
    </w:p>
    <w:p w14:paraId="5F22F382" w14:textId="412C3F37" w:rsidR="00903321" w:rsidRDefault="00903321" w:rsidP="009D7F6F">
      <w:pPr>
        <w:pStyle w:val="a9"/>
        <w:numPr>
          <w:ilvl w:val="0"/>
          <w:numId w:val="20"/>
        </w:numPr>
        <w:ind w:leftChars="0" w:firstLineChars="0"/>
      </w:pPr>
      <w:r>
        <w:t>図書名、発行年、国、頁数（EISの場合は全体頁数と累積的影響に係る章の頁数）</w:t>
      </w:r>
    </w:p>
    <w:p w14:paraId="5AE4A2A8" w14:textId="58F2F09D" w:rsidR="00903321" w:rsidRDefault="00903321" w:rsidP="009D7F6F">
      <w:pPr>
        <w:pStyle w:val="a9"/>
        <w:numPr>
          <w:ilvl w:val="0"/>
          <w:numId w:val="20"/>
        </w:numPr>
        <w:ind w:leftChars="0" w:firstLineChars="0"/>
      </w:pPr>
      <w:r>
        <w:t>累積的影響評価実施者</w:t>
      </w:r>
    </w:p>
    <w:p w14:paraId="1040FE78" w14:textId="588D8F33" w:rsidR="00903321" w:rsidRDefault="00903321" w:rsidP="009D7F6F">
      <w:pPr>
        <w:pStyle w:val="a9"/>
        <w:numPr>
          <w:ilvl w:val="0"/>
          <w:numId w:val="20"/>
        </w:numPr>
        <w:ind w:leftChars="0" w:firstLineChars="0"/>
      </w:pPr>
      <w:r>
        <w:t>累積的影響評価の位置づけ</w:t>
      </w:r>
    </w:p>
    <w:p w14:paraId="286F099A" w14:textId="711102DE" w:rsidR="00903321" w:rsidRDefault="00903321" w:rsidP="009D7F6F">
      <w:pPr>
        <w:pStyle w:val="a9"/>
        <w:numPr>
          <w:ilvl w:val="0"/>
          <w:numId w:val="20"/>
        </w:numPr>
        <w:ind w:leftChars="0" w:firstLineChars="0"/>
      </w:pPr>
      <w:r>
        <w:t>事業概要（事業名称、事業主体、事業種別、規模、その他事業概要）</w:t>
      </w:r>
    </w:p>
    <w:p w14:paraId="46D021C7" w14:textId="598A74A7" w:rsidR="00903321" w:rsidRDefault="00E97647" w:rsidP="009D7F6F">
      <w:pPr>
        <w:pStyle w:val="a9"/>
        <w:numPr>
          <w:ilvl w:val="0"/>
          <w:numId w:val="20"/>
        </w:numPr>
        <w:ind w:leftChars="0" w:firstLineChars="0"/>
      </w:pPr>
      <w:r>
        <w:t>累積的影響</w:t>
      </w:r>
      <w:r w:rsidR="00903321">
        <w:t>評価の対象環境要素・項目</w:t>
      </w:r>
    </w:p>
    <w:p w14:paraId="39AC980D" w14:textId="2FAA11EC" w:rsidR="00903321" w:rsidRDefault="00E97647" w:rsidP="009D7F6F">
      <w:pPr>
        <w:pStyle w:val="a9"/>
        <w:numPr>
          <w:ilvl w:val="0"/>
          <w:numId w:val="20"/>
        </w:numPr>
        <w:ind w:leftChars="0" w:firstLineChars="0"/>
      </w:pPr>
      <w:r>
        <w:t>累積的影響</w:t>
      </w:r>
      <w:r w:rsidR="00903321">
        <w:t>の内容（発生のプロセス等）</w:t>
      </w:r>
    </w:p>
    <w:p w14:paraId="2D51EC83" w14:textId="194F6CE4" w:rsidR="00903321" w:rsidRDefault="00903321" w:rsidP="009D7F6F">
      <w:pPr>
        <w:pStyle w:val="a9"/>
        <w:numPr>
          <w:ilvl w:val="0"/>
          <w:numId w:val="20"/>
        </w:numPr>
        <w:ind w:leftChars="0" w:firstLineChars="0"/>
      </w:pPr>
      <w:r>
        <w:t>考慮した既存・将来事業の範囲</w:t>
      </w:r>
    </w:p>
    <w:p w14:paraId="3AEB2380" w14:textId="64FAD404" w:rsidR="00903321" w:rsidRDefault="00903321" w:rsidP="009D7F6F">
      <w:pPr>
        <w:pStyle w:val="a9"/>
        <w:numPr>
          <w:ilvl w:val="0"/>
          <w:numId w:val="20"/>
        </w:numPr>
        <w:ind w:leftChars="0" w:firstLineChars="0"/>
      </w:pPr>
      <w:r>
        <w:t>空間的範囲</w:t>
      </w:r>
    </w:p>
    <w:p w14:paraId="69BDAB08" w14:textId="6ABF18CC" w:rsidR="00903321" w:rsidRDefault="00903321" w:rsidP="009D7F6F">
      <w:pPr>
        <w:pStyle w:val="a9"/>
        <w:numPr>
          <w:ilvl w:val="0"/>
          <w:numId w:val="20"/>
        </w:numPr>
        <w:ind w:leftChars="0" w:firstLineChars="0"/>
      </w:pPr>
      <w:r>
        <w:t>時間的範囲</w:t>
      </w:r>
    </w:p>
    <w:p w14:paraId="2C574153" w14:textId="398DBFEE" w:rsidR="00903321" w:rsidRDefault="00903321" w:rsidP="009D7F6F">
      <w:pPr>
        <w:pStyle w:val="a9"/>
        <w:numPr>
          <w:ilvl w:val="0"/>
          <w:numId w:val="20"/>
        </w:numPr>
        <w:ind w:leftChars="0" w:firstLineChars="0"/>
      </w:pPr>
      <w:r>
        <w:t>関連事業に係る情報収集の方法</w:t>
      </w:r>
    </w:p>
    <w:p w14:paraId="2A71EAD0" w14:textId="2B05E109" w:rsidR="00903321" w:rsidRDefault="00903321" w:rsidP="009D7F6F">
      <w:pPr>
        <w:pStyle w:val="a9"/>
        <w:numPr>
          <w:ilvl w:val="0"/>
          <w:numId w:val="20"/>
        </w:numPr>
        <w:ind w:leftChars="0" w:firstLineChars="0"/>
      </w:pPr>
      <w:r>
        <w:t>予測手法（用いたモデル等）</w:t>
      </w:r>
    </w:p>
    <w:p w14:paraId="6F4A0959" w14:textId="7432FAEF" w:rsidR="00903321" w:rsidRDefault="00903321" w:rsidP="009D7F6F">
      <w:pPr>
        <w:pStyle w:val="a9"/>
        <w:numPr>
          <w:ilvl w:val="0"/>
          <w:numId w:val="20"/>
        </w:numPr>
        <w:ind w:leftChars="0" w:firstLineChars="0"/>
      </w:pPr>
      <w:r>
        <w:t>評価手法（評価に用いた指標、閾値等）</w:t>
      </w:r>
    </w:p>
    <w:p w14:paraId="065588BB" w14:textId="647FA90E" w:rsidR="00903321" w:rsidRDefault="00903321" w:rsidP="009D7F6F">
      <w:pPr>
        <w:pStyle w:val="a9"/>
        <w:numPr>
          <w:ilvl w:val="0"/>
          <w:numId w:val="20"/>
        </w:numPr>
        <w:ind w:leftChars="0" w:firstLineChars="0"/>
      </w:pPr>
      <w:r>
        <w:t>ミティゲーションの内容</w:t>
      </w:r>
    </w:p>
    <w:p w14:paraId="1A6B28E8" w14:textId="3142CB7D" w:rsidR="00903321" w:rsidRDefault="00903321" w:rsidP="009D7F6F">
      <w:pPr>
        <w:pStyle w:val="a9"/>
        <w:numPr>
          <w:ilvl w:val="0"/>
          <w:numId w:val="20"/>
        </w:numPr>
        <w:ind w:leftChars="0" w:firstLineChars="0"/>
      </w:pPr>
      <w:r>
        <w:t>モニタリング計画</w:t>
      </w:r>
    </w:p>
    <w:p w14:paraId="1C0CFDE3" w14:textId="7304CF0F" w:rsidR="00903321" w:rsidRDefault="00903321" w:rsidP="009D7F6F">
      <w:pPr>
        <w:pStyle w:val="a9"/>
        <w:numPr>
          <w:ilvl w:val="0"/>
          <w:numId w:val="20"/>
        </w:numPr>
        <w:ind w:leftChars="0" w:firstLineChars="0"/>
      </w:pPr>
      <w:r>
        <w:t>優れている点・問題点</w:t>
      </w:r>
    </w:p>
    <w:p w14:paraId="0B84D942" w14:textId="3974AA62" w:rsidR="00D35206" w:rsidRDefault="00903321" w:rsidP="009D7F6F">
      <w:pPr>
        <w:pStyle w:val="a9"/>
        <w:numPr>
          <w:ilvl w:val="0"/>
          <w:numId w:val="20"/>
        </w:numPr>
        <w:ind w:leftChars="0" w:firstLineChars="0"/>
        <w:sectPr w:rsidR="00D35206" w:rsidSect="00CC1B31">
          <w:pgSz w:w="11906" w:h="16838"/>
          <w:pgMar w:top="1440" w:right="1080" w:bottom="1440" w:left="1080" w:header="851" w:footer="567" w:gutter="0"/>
          <w:pgNumType w:start="14"/>
          <w:cols w:space="425"/>
          <w:docGrid w:type="lines" w:linePitch="360"/>
        </w:sectPr>
      </w:pPr>
      <w:r>
        <w:rPr>
          <w:rFonts w:hint="eastAsia"/>
        </w:rPr>
        <w:t>その他特記事項</w:t>
      </w:r>
    </w:p>
    <w:p w14:paraId="1AE2D61F" w14:textId="6D131CA1" w:rsidR="00D35206" w:rsidRDefault="00802418" w:rsidP="009D7F6F">
      <w:pPr>
        <w:pStyle w:val="af7"/>
      </w:pPr>
      <w:bookmarkStart w:id="21" w:name="_Ref194185252"/>
      <w:r>
        <w:lastRenderedPageBreak/>
        <w:t xml:space="preserve">表1 - </w:t>
      </w:r>
      <w:r>
        <w:fldChar w:fldCharType="begin"/>
      </w:r>
      <w:r>
        <w:instrText xml:space="preserve"> SEQ 表1_- \* ARABIC </w:instrText>
      </w:r>
      <w:r>
        <w:fldChar w:fldCharType="separate"/>
      </w:r>
      <w:r w:rsidR="00CC1B31">
        <w:rPr>
          <w:noProof/>
        </w:rPr>
        <w:t>18</w:t>
      </w:r>
      <w:r>
        <w:fldChar w:fldCharType="end"/>
      </w:r>
      <w:bookmarkEnd w:id="21"/>
      <w:r>
        <w:rPr>
          <w:rFonts w:hint="eastAsia"/>
        </w:rPr>
        <w:t xml:space="preserve"> 収集した累積的影響評価の事例の種類と特徴</w:t>
      </w:r>
    </w:p>
    <w:tbl>
      <w:tblPr>
        <w:tblStyle w:val="ae"/>
        <w:tblW w:w="0" w:type="auto"/>
        <w:tblInd w:w="567" w:type="dxa"/>
        <w:tblLook w:val="04A0" w:firstRow="1" w:lastRow="0" w:firstColumn="1" w:lastColumn="0" w:noHBand="0" w:noVBand="1"/>
      </w:tblPr>
      <w:tblGrid>
        <w:gridCol w:w="908"/>
        <w:gridCol w:w="660"/>
        <w:gridCol w:w="1075"/>
        <w:gridCol w:w="2214"/>
        <w:gridCol w:w="1451"/>
        <w:gridCol w:w="7073"/>
      </w:tblGrid>
      <w:tr w:rsidR="002565BA" w:rsidRPr="002565BA" w14:paraId="040D9F38" w14:textId="77777777" w:rsidTr="00FB3D3B">
        <w:trPr>
          <w:tblHeader/>
        </w:trPr>
        <w:tc>
          <w:tcPr>
            <w:tcW w:w="0" w:type="auto"/>
            <w:vAlign w:val="center"/>
          </w:tcPr>
          <w:p w14:paraId="30949BF5" w14:textId="7429440B" w:rsidR="00FD0C2A" w:rsidRPr="009D7F6F" w:rsidRDefault="00FD0C2A" w:rsidP="009D7F6F">
            <w:pPr>
              <w:ind w:leftChars="0" w:left="0" w:firstLineChars="0" w:firstLine="0"/>
              <w:jc w:val="center"/>
              <w:rPr>
                <w:rFonts w:ascii="游明朝" w:eastAsia="游明朝" w:hAnsi="游明朝"/>
                <w:b/>
                <w:bCs/>
                <w:szCs w:val="21"/>
              </w:rPr>
            </w:pPr>
            <w:r w:rsidRPr="009D7F6F">
              <w:rPr>
                <w:rFonts w:ascii="游明朝" w:eastAsia="游明朝" w:hAnsi="游明朝" w:hint="eastAsia"/>
                <w:b/>
                <w:bCs/>
              </w:rPr>
              <w:t>事業種別</w:t>
            </w:r>
          </w:p>
        </w:tc>
        <w:tc>
          <w:tcPr>
            <w:tcW w:w="0" w:type="auto"/>
            <w:vAlign w:val="center"/>
          </w:tcPr>
          <w:p w14:paraId="502FD308" w14:textId="3514BEEB" w:rsidR="00FD0C2A" w:rsidRPr="009D7F6F" w:rsidRDefault="00FD0C2A" w:rsidP="009D7F6F">
            <w:pPr>
              <w:ind w:leftChars="0" w:left="0" w:firstLineChars="0" w:firstLine="0"/>
              <w:jc w:val="center"/>
              <w:rPr>
                <w:rFonts w:ascii="游明朝" w:eastAsia="游明朝" w:hAnsi="游明朝"/>
                <w:b/>
                <w:bCs/>
                <w:szCs w:val="21"/>
              </w:rPr>
            </w:pPr>
            <w:r w:rsidRPr="009D7F6F">
              <w:rPr>
                <w:rFonts w:ascii="游明朝" w:eastAsia="游明朝" w:hAnsi="游明朝" w:hint="eastAsia"/>
                <w:b/>
                <w:bCs/>
              </w:rPr>
              <w:t>国</w:t>
            </w:r>
          </w:p>
        </w:tc>
        <w:tc>
          <w:tcPr>
            <w:tcW w:w="0" w:type="auto"/>
            <w:vAlign w:val="center"/>
          </w:tcPr>
          <w:p w14:paraId="55BFA941" w14:textId="1A2EE031" w:rsidR="00FD0C2A" w:rsidRPr="009D7F6F" w:rsidRDefault="00FD0C2A" w:rsidP="009D7F6F">
            <w:pPr>
              <w:ind w:leftChars="0" w:left="0" w:firstLineChars="0" w:firstLine="0"/>
              <w:jc w:val="center"/>
              <w:rPr>
                <w:rFonts w:ascii="游明朝" w:eastAsia="游明朝" w:hAnsi="游明朝"/>
                <w:b/>
                <w:bCs/>
                <w:szCs w:val="21"/>
              </w:rPr>
            </w:pPr>
            <w:r w:rsidRPr="009D7F6F">
              <w:rPr>
                <w:rFonts w:ascii="游明朝" w:eastAsia="游明朝" w:hAnsi="游明朝"/>
                <w:b/>
                <w:bCs/>
              </w:rPr>
              <w:t>EIA/SEA</w:t>
            </w:r>
          </w:p>
        </w:tc>
        <w:tc>
          <w:tcPr>
            <w:tcW w:w="0" w:type="auto"/>
            <w:vAlign w:val="center"/>
          </w:tcPr>
          <w:p w14:paraId="34CD0A2A" w14:textId="5E9F372E" w:rsidR="00FD0C2A" w:rsidRPr="009D7F6F" w:rsidRDefault="00FD0C2A" w:rsidP="009D7F6F">
            <w:pPr>
              <w:ind w:leftChars="0" w:left="0" w:firstLineChars="0" w:firstLine="0"/>
              <w:jc w:val="center"/>
              <w:rPr>
                <w:rFonts w:ascii="游明朝" w:eastAsia="游明朝" w:hAnsi="游明朝"/>
                <w:b/>
                <w:bCs/>
                <w:szCs w:val="21"/>
              </w:rPr>
            </w:pPr>
            <w:r w:rsidRPr="009D7F6F">
              <w:rPr>
                <w:rFonts w:ascii="游明朝" w:eastAsia="游明朝" w:hAnsi="游明朝" w:hint="eastAsia"/>
                <w:b/>
                <w:bCs/>
              </w:rPr>
              <w:t>レポート名称</w:t>
            </w:r>
          </w:p>
        </w:tc>
        <w:tc>
          <w:tcPr>
            <w:tcW w:w="0" w:type="auto"/>
            <w:vAlign w:val="center"/>
          </w:tcPr>
          <w:p w14:paraId="41632BD9" w14:textId="5B164183" w:rsidR="00FD0C2A" w:rsidRPr="009D7F6F" w:rsidRDefault="008748B5" w:rsidP="009D7F6F">
            <w:pPr>
              <w:ind w:leftChars="0" w:left="0" w:firstLineChars="0" w:firstLine="0"/>
              <w:jc w:val="center"/>
              <w:rPr>
                <w:rFonts w:ascii="游明朝" w:eastAsia="游明朝" w:hAnsi="游明朝"/>
                <w:b/>
                <w:bCs/>
                <w:szCs w:val="21"/>
              </w:rPr>
            </w:pPr>
            <w:r w:rsidRPr="009D7F6F">
              <w:rPr>
                <w:rFonts w:ascii="游明朝" w:eastAsia="游明朝" w:hAnsi="游明朝" w:hint="eastAsia"/>
                <w:b/>
                <w:bCs/>
              </w:rPr>
              <w:t>著者</w:t>
            </w:r>
          </w:p>
        </w:tc>
        <w:tc>
          <w:tcPr>
            <w:tcW w:w="0" w:type="auto"/>
            <w:vAlign w:val="center"/>
          </w:tcPr>
          <w:p w14:paraId="390BC826" w14:textId="43522506" w:rsidR="00FD0C2A" w:rsidRPr="009D7F6F" w:rsidRDefault="00FD0C2A" w:rsidP="009D7F6F">
            <w:pPr>
              <w:ind w:leftChars="0" w:left="0" w:firstLineChars="0" w:firstLine="0"/>
              <w:jc w:val="center"/>
              <w:rPr>
                <w:rFonts w:ascii="游明朝" w:eastAsia="游明朝" w:hAnsi="游明朝"/>
                <w:b/>
                <w:bCs/>
                <w:szCs w:val="21"/>
              </w:rPr>
            </w:pPr>
            <w:r w:rsidRPr="009D7F6F">
              <w:rPr>
                <w:rFonts w:ascii="游明朝" w:eastAsia="游明朝" w:hAnsi="游明朝" w:hint="eastAsia"/>
                <w:b/>
                <w:bCs/>
              </w:rPr>
              <w:t>特徴</w:t>
            </w:r>
          </w:p>
        </w:tc>
      </w:tr>
      <w:tr w:rsidR="004D0405" w:rsidRPr="002565BA" w14:paraId="26E1B8D1" w14:textId="77777777" w:rsidTr="00FD0C2A">
        <w:tc>
          <w:tcPr>
            <w:tcW w:w="0" w:type="auto"/>
          </w:tcPr>
          <w:p w14:paraId="62921EF8" w14:textId="30CC7681" w:rsidR="00FD0C2A" w:rsidRPr="009D7F6F" w:rsidRDefault="00FD0C2A" w:rsidP="00826622">
            <w:pPr>
              <w:ind w:leftChars="0" w:left="0" w:firstLineChars="0" w:firstLine="0"/>
              <w:rPr>
                <w:rFonts w:ascii="游明朝" w:eastAsia="游明朝" w:hAnsi="游明朝"/>
                <w:szCs w:val="21"/>
              </w:rPr>
            </w:pPr>
            <w:r w:rsidRPr="009D7F6F">
              <w:rPr>
                <w:rFonts w:ascii="游明朝" w:eastAsia="游明朝" w:hAnsi="游明朝" w:hint="eastAsia"/>
              </w:rPr>
              <w:t>水力発電</w:t>
            </w:r>
          </w:p>
        </w:tc>
        <w:tc>
          <w:tcPr>
            <w:tcW w:w="0" w:type="auto"/>
          </w:tcPr>
          <w:p w14:paraId="1ABB09EE" w14:textId="286A0578" w:rsidR="00FD0C2A" w:rsidRPr="009D7F6F" w:rsidRDefault="00FD0C2A" w:rsidP="00826622">
            <w:pPr>
              <w:ind w:leftChars="0" w:left="0" w:firstLineChars="0" w:firstLine="0"/>
              <w:rPr>
                <w:rFonts w:ascii="游明朝" w:eastAsia="游明朝" w:hAnsi="游明朝"/>
                <w:szCs w:val="21"/>
              </w:rPr>
            </w:pPr>
            <w:r w:rsidRPr="009D7F6F">
              <w:rPr>
                <w:rFonts w:ascii="游明朝" w:eastAsia="游明朝" w:hAnsi="游明朝" w:hint="eastAsia"/>
              </w:rPr>
              <w:t>ネパール</w:t>
            </w:r>
          </w:p>
        </w:tc>
        <w:tc>
          <w:tcPr>
            <w:tcW w:w="0" w:type="auto"/>
          </w:tcPr>
          <w:p w14:paraId="1478B047" w14:textId="35307AAF" w:rsidR="00FD0C2A" w:rsidRPr="009D7F6F" w:rsidRDefault="00FD0C2A" w:rsidP="00826622">
            <w:pPr>
              <w:ind w:leftChars="0" w:left="0" w:firstLineChars="0" w:firstLine="0"/>
              <w:rPr>
                <w:rFonts w:ascii="游明朝" w:eastAsia="游明朝" w:hAnsi="游明朝"/>
                <w:szCs w:val="21"/>
              </w:rPr>
            </w:pPr>
            <w:r w:rsidRPr="009D7F6F">
              <w:rPr>
                <w:rFonts w:ascii="游明朝" w:eastAsia="游明朝" w:hAnsi="游明朝"/>
              </w:rPr>
              <w:t>SEA</w:t>
            </w:r>
          </w:p>
        </w:tc>
        <w:tc>
          <w:tcPr>
            <w:tcW w:w="0" w:type="auto"/>
          </w:tcPr>
          <w:p w14:paraId="750F4BD6" w14:textId="26610698" w:rsidR="00FD0C2A" w:rsidRPr="009D7F6F" w:rsidRDefault="00FD0C2A" w:rsidP="00826622">
            <w:pPr>
              <w:ind w:leftChars="0" w:left="0" w:firstLineChars="0" w:firstLine="0"/>
              <w:rPr>
                <w:rFonts w:ascii="游明朝" w:eastAsia="游明朝" w:hAnsi="游明朝"/>
                <w:szCs w:val="21"/>
              </w:rPr>
            </w:pPr>
            <w:r w:rsidRPr="009D7F6F">
              <w:rPr>
                <w:rFonts w:ascii="游明朝" w:eastAsia="游明朝" w:hAnsi="游明朝" w:hint="eastAsia"/>
              </w:rPr>
              <w:t>累積的影響評価と管理</w:t>
            </w:r>
            <w:r w:rsidR="007916F6" w:rsidRPr="009D7F6F">
              <w:rPr>
                <w:rFonts w:ascii="游明朝" w:eastAsia="游明朝" w:hAnsi="游明朝" w:hint="eastAsia"/>
                <w:szCs w:val="21"/>
              </w:rPr>
              <w:t>報告書</w:t>
            </w:r>
            <w:r w:rsidRPr="009D7F6F">
              <w:rPr>
                <w:rFonts w:ascii="游明朝" w:eastAsia="游明朝" w:hAnsi="游明朝" w:hint="eastAsia"/>
              </w:rPr>
              <w:t>：ネパール</w:t>
            </w:r>
            <w:r w:rsidR="00C83A32" w:rsidRPr="009D7F6F">
              <w:rPr>
                <w:rFonts w:ascii="游明朝" w:eastAsia="游明朝" w:hAnsi="游明朝" w:hint="eastAsia"/>
                <w:szCs w:val="21"/>
              </w:rPr>
              <w:t>国</w:t>
            </w:r>
            <w:r w:rsidRPr="009D7F6F">
              <w:rPr>
                <w:rFonts w:ascii="游明朝" w:eastAsia="游明朝" w:hAnsi="游明朝" w:hint="eastAsia"/>
              </w:rPr>
              <w:t>トリシュリ川流域における水力発電開発</w:t>
            </w:r>
          </w:p>
        </w:tc>
        <w:tc>
          <w:tcPr>
            <w:tcW w:w="0" w:type="auto"/>
          </w:tcPr>
          <w:p w14:paraId="3CCE4A52" w14:textId="03B3A15B" w:rsidR="00FD0C2A" w:rsidRPr="009D7F6F" w:rsidRDefault="008748B5" w:rsidP="00826622">
            <w:pPr>
              <w:ind w:leftChars="0" w:left="0" w:firstLineChars="0" w:firstLine="0"/>
              <w:rPr>
                <w:rFonts w:ascii="游明朝" w:eastAsia="游明朝" w:hAnsi="游明朝"/>
                <w:szCs w:val="21"/>
              </w:rPr>
            </w:pPr>
            <w:r w:rsidRPr="009D7F6F">
              <w:rPr>
                <w:rFonts w:ascii="游明朝" w:eastAsia="游明朝" w:hAnsi="游明朝"/>
              </w:rPr>
              <w:t>IFC</w:t>
            </w:r>
          </w:p>
        </w:tc>
        <w:tc>
          <w:tcPr>
            <w:tcW w:w="0" w:type="auto"/>
          </w:tcPr>
          <w:p w14:paraId="66DD4BD9" w14:textId="39932641" w:rsidR="00D22647" w:rsidRPr="009D7F6F" w:rsidRDefault="006E2D98" w:rsidP="00775A36">
            <w:pPr>
              <w:ind w:leftChars="0" w:left="0" w:firstLineChars="0" w:firstLine="0"/>
              <w:rPr>
                <w:rFonts w:ascii="游明朝" w:eastAsia="游明朝" w:hAnsi="游明朝"/>
                <w:szCs w:val="21"/>
              </w:rPr>
            </w:pPr>
            <w:r w:rsidRPr="009D7F6F">
              <w:rPr>
                <w:rFonts w:ascii="游明朝" w:eastAsia="游明朝" w:hAnsi="游明朝" w:hint="eastAsia"/>
              </w:rPr>
              <w:t>流域内の</w:t>
            </w:r>
            <w:r w:rsidR="004A41D9" w:rsidRPr="009D7F6F">
              <w:rPr>
                <w:rFonts w:ascii="游明朝" w:eastAsia="游明朝" w:hAnsi="游明朝" w:hint="eastAsia"/>
              </w:rPr>
              <w:t>水力事業を</w:t>
            </w:r>
            <w:r w:rsidR="00747E0C" w:rsidRPr="009D7F6F">
              <w:rPr>
                <w:rFonts w:ascii="游明朝" w:eastAsia="游明朝" w:hAnsi="游明朝" w:hint="eastAsia"/>
              </w:rPr>
              <w:t>インパクターとし、</w:t>
            </w:r>
            <w:r w:rsidR="00136B70" w:rsidRPr="009D7F6F">
              <w:rPr>
                <w:rFonts w:ascii="游明朝" w:eastAsia="游明朝" w:hAnsi="游明朝" w:hint="eastAsia"/>
              </w:rPr>
              <w:t>将来開発の</w:t>
            </w:r>
            <w:r w:rsidR="00136B70" w:rsidRPr="009D7F6F">
              <w:rPr>
                <w:rFonts w:ascii="游明朝" w:eastAsia="游明朝" w:hAnsi="游明朝"/>
              </w:rPr>
              <w:t>4つのシナリオを作成して比較し</w:t>
            </w:r>
            <w:r w:rsidR="00894DDC" w:rsidRPr="009D7F6F">
              <w:rPr>
                <w:rFonts w:ascii="游明朝" w:eastAsia="游明朝" w:hAnsi="游明朝" w:hint="eastAsia"/>
                <w:szCs w:val="21"/>
              </w:rPr>
              <w:t>た</w:t>
            </w:r>
            <w:r w:rsidR="00E42663" w:rsidRPr="009D7F6F">
              <w:rPr>
                <w:rFonts w:ascii="游明朝" w:eastAsia="游明朝" w:hAnsi="游明朝"/>
                <w:szCs w:val="21"/>
              </w:rPr>
              <w:t>SEAレベルの流域水力開発の累積的影響評価</w:t>
            </w:r>
            <w:r w:rsidR="00136B70" w:rsidRPr="009D7F6F">
              <w:rPr>
                <w:rFonts w:ascii="游明朝" w:eastAsia="游明朝" w:hAnsi="游明朝" w:hint="eastAsia"/>
              </w:rPr>
              <w:t>。</w:t>
            </w:r>
            <w:r w:rsidR="00136B70" w:rsidRPr="009D7F6F">
              <w:rPr>
                <w:rFonts w:ascii="游明朝" w:eastAsia="游明朝" w:hAnsi="游明朝"/>
              </w:rPr>
              <w:t>DRIFTという</w:t>
            </w:r>
            <w:r w:rsidR="009D7645" w:rsidRPr="009D7F6F">
              <w:rPr>
                <w:rFonts w:ascii="游明朝" w:eastAsia="游明朝" w:hAnsi="游明朝" w:hint="eastAsia"/>
              </w:rPr>
              <w:t>シナリオベースの環境維持流量評価手法</w:t>
            </w:r>
            <w:r w:rsidR="00D22647" w:rsidRPr="009D7F6F">
              <w:rPr>
                <w:rFonts w:ascii="游明朝" w:eastAsia="游明朝" w:hAnsi="游明朝" w:hint="eastAsia"/>
              </w:rPr>
              <w:t>を用いている。</w:t>
            </w:r>
            <w:r w:rsidR="00552C7D" w:rsidRPr="009D7F6F">
              <w:rPr>
                <w:rFonts w:ascii="游明朝" w:eastAsia="游明朝" w:hAnsi="游明朝" w:hint="eastAsia"/>
              </w:rPr>
              <w:t>ただし、灌漑や温暖化など</w:t>
            </w:r>
            <w:r w:rsidR="00D22647" w:rsidRPr="009D7F6F">
              <w:rPr>
                <w:rFonts w:ascii="游明朝" w:eastAsia="游明朝" w:hAnsi="游明朝" w:hint="eastAsia"/>
              </w:rPr>
              <w:t>水力開発以外のインパクター</w:t>
            </w:r>
            <w:r w:rsidR="00552C7D" w:rsidRPr="009D7F6F">
              <w:rPr>
                <w:rFonts w:ascii="游明朝" w:eastAsia="游明朝" w:hAnsi="游明朝" w:hint="eastAsia"/>
              </w:rPr>
              <w:t>は</w:t>
            </w:r>
            <w:r w:rsidR="00D22647" w:rsidRPr="009D7F6F">
              <w:rPr>
                <w:rFonts w:ascii="游明朝" w:eastAsia="游明朝" w:hAnsi="游明朝" w:hint="eastAsia"/>
              </w:rPr>
              <w:t>考慮されていない</w:t>
            </w:r>
          </w:p>
        </w:tc>
      </w:tr>
      <w:tr w:rsidR="004D0405" w:rsidRPr="002565BA" w14:paraId="7626CA80" w14:textId="77777777" w:rsidTr="00FD0C2A">
        <w:tc>
          <w:tcPr>
            <w:tcW w:w="0" w:type="auto"/>
          </w:tcPr>
          <w:p w14:paraId="52388430" w14:textId="3C9A75F0" w:rsidR="00FD0C2A" w:rsidRPr="009D7F6F" w:rsidRDefault="00C315D0" w:rsidP="00826622">
            <w:pPr>
              <w:ind w:leftChars="0" w:left="0" w:firstLineChars="0" w:firstLine="0"/>
              <w:rPr>
                <w:rFonts w:ascii="游明朝" w:eastAsia="游明朝" w:hAnsi="游明朝"/>
                <w:szCs w:val="21"/>
              </w:rPr>
            </w:pPr>
            <w:r w:rsidRPr="009D7F6F">
              <w:rPr>
                <w:rFonts w:ascii="游明朝" w:eastAsia="游明朝" w:hAnsi="游明朝" w:hint="eastAsia"/>
                <w:szCs w:val="21"/>
              </w:rPr>
              <w:t>流域開発計画</w:t>
            </w:r>
          </w:p>
        </w:tc>
        <w:tc>
          <w:tcPr>
            <w:tcW w:w="0" w:type="auto"/>
          </w:tcPr>
          <w:p w14:paraId="5D33FC6E" w14:textId="10BA3B3A" w:rsidR="00FD0C2A" w:rsidRPr="009D7F6F" w:rsidRDefault="00C315D0"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カナダ</w:t>
            </w:r>
          </w:p>
        </w:tc>
        <w:tc>
          <w:tcPr>
            <w:tcW w:w="0" w:type="auto"/>
          </w:tcPr>
          <w:p w14:paraId="2E67DD61" w14:textId="7D6F75B7" w:rsidR="00FD0C2A" w:rsidRPr="009D7F6F" w:rsidRDefault="00C315D0" w:rsidP="00826622">
            <w:pPr>
              <w:ind w:leftChars="0" w:left="0" w:firstLineChars="0" w:firstLine="0"/>
              <w:rPr>
                <w:rFonts w:ascii="游明朝" w:eastAsia="游明朝" w:hAnsi="游明朝"/>
                <w:szCs w:val="21"/>
              </w:rPr>
            </w:pPr>
            <w:r w:rsidRPr="009D7F6F">
              <w:rPr>
                <w:rFonts w:ascii="游明朝" w:eastAsia="游明朝" w:hAnsi="游明朝"/>
                <w:szCs w:val="21"/>
              </w:rPr>
              <w:t>SEA</w:t>
            </w:r>
          </w:p>
        </w:tc>
        <w:tc>
          <w:tcPr>
            <w:tcW w:w="0" w:type="auto"/>
          </w:tcPr>
          <w:p w14:paraId="61A4AEC6" w14:textId="0AEE619D" w:rsidR="00FD0C2A" w:rsidRPr="009D7F6F" w:rsidRDefault="00C315D0" w:rsidP="00826622">
            <w:pPr>
              <w:ind w:leftChars="0" w:left="0" w:firstLineChars="0" w:firstLine="0"/>
              <w:rPr>
                <w:rFonts w:ascii="游明朝" w:eastAsia="游明朝" w:hAnsi="游明朝"/>
                <w:szCs w:val="21"/>
              </w:rPr>
            </w:pPr>
            <w:r w:rsidRPr="009D7F6F">
              <w:rPr>
                <w:rFonts w:ascii="游明朝" w:eastAsia="游明朝" w:hAnsi="游明朝"/>
              </w:rPr>
              <w:t xml:space="preserve">ALCES </w:t>
            </w:r>
            <w:r w:rsidRPr="009D7F6F">
              <w:rPr>
                <w:rFonts w:ascii="游明朝" w:eastAsia="游明朝" w:hAnsi="游明朝" w:hint="eastAsia"/>
              </w:rPr>
              <w:t>を使用したノースサスカチュワン川流域の</w:t>
            </w:r>
            <w:r w:rsidR="00E97647">
              <w:rPr>
                <w:rFonts w:ascii="游明朝" w:eastAsia="游明朝" w:hAnsi="游明朝" w:hint="eastAsia"/>
              </w:rPr>
              <w:t>累積的影響</w:t>
            </w:r>
            <w:r w:rsidRPr="009D7F6F">
              <w:rPr>
                <w:rFonts w:ascii="游明朝" w:eastAsia="游明朝" w:hAnsi="游明朝" w:hint="eastAsia"/>
              </w:rPr>
              <w:t>評価</w:t>
            </w:r>
            <w:r w:rsidR="007916F6" w:rsidRPr="009D7F6F">
              <w:rPr>
                <w:rFonts w:ascii="游明朝" w:eastAsia="游明朝" w:hAnsi="游明朝" w:hint="eastAsia"/>
              </w:rPr>
              <w:t>報告書</w:t>
            </w:r>
          </w:p>
        </w:tc>
        <w:tc>
          <w:tcPr>
            <w:tcW w:w="0" w:type="auto"/>
          </w:tcPr>
          <w:p w14:paraId="537BE098" w14:textId="0F8C3F4D" w:rsidR="00FD0C2A" w:rsidRPr="009D7F6F" w:rsidRDefault="00C315D0"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ノースサスカチュワン</w:t>
            </w:r>
            <w:r w:rsidRPr="009D7F6F">
              <w:rPr>
                <w:rFonts w:ascii="PMingLiU" w:eastAsia="PMingLiU" w:hAnsi="PMingLiU" w:cs="PMingLiU" w:hint="eastAsia"/>
                <w:szCs w:val="21"/>
              </w:rPr>
              <w:t>流</w:t>
            </w:r>
            <w:r w:rsidRPr="009D7F6F">
              <w:rPr>
                <w:rFonts w:ascii="游明朝" w:eastAsia="游明朝" w:hAnsi="游明朝" w:cs="游明朝" w:hint="eastAsia"/>
                <w:szCs w:val="21"/>
              </w:rPr>
              <w:t>域連合</w:t>
            </w:r>
          </w:p>
        </w:tc>
        <w:tc>
          <w:tcPr>
            <w:tcW w:w="0" w:type="auto"/>
          </w:tcPr>
          <w:p w14:paraId="05D1C849" w14:textId="73B432E9" w:rsidR="00FD0C2A" w:rsidRPr="009D7F6F" w:rsidRDefault="00311273" w:rsidP="00826622">
            <w:pPr>
              <w:ind w:leftChars="0" w:left="0" w:firstLineChars="0" w:firstLine="0"/>
              <w:rPr>
                <w:rFonts w:ascii="游明朝" w:eastAsia="游明朝" w:hAnsi="游明朝"/>
                <w:szCs w:val="21"/>
              </w:rPr>
            </w:pPr>
            <w:r w:rsidRPr="009D7F6F">
              <w:rPr>
                <w:rFonts w:ascii="游明朝" w:eastAsia="游明朝" w:hAnsi="游明朝" w:hint="eastAsia"/>
              </w:rPr>
              <w:t>ノースサスカチュワン川総合</w:t>
            </w:r>
            <w:r w:rsidRPr="009D7F6F">
              <w:rPr>
                <w:rFonts w:ascii="PMingLiU" w:eastAsia="PMingLiU" w:hAnsi="PMingLiU" w:cs="PMingLiU" w:hint="eastAsia"/>
              </w:rPr>
              <w:t>流</w:t>
            </w:r>
            <w:r w:rsidRPr="009D7F6F">
              <w:rPr>
                <w:rFonts w:ascii="游明朝" w:eastAsia="游明朝" w:hAnsi="游明朝" w:cs="ＭＳ 明朝" w:hint="eastAsia"/>
              </w:rPr>
              <w:t>域管理計画</w:t>
            </w:r>
            <w:r w:rsidRPr="009D7F6F">
              <w:rPr>
                <w:rFonts w:ascii="游明朝" w:eastAsia="游明朝" w:hAnsi="游明朝"/>
              </w:rPr>
              <w:t xml:space="preserve"> (IWMP)</w:t>
            </w:r>
            <w:r w:rsidR="00282D7F" w:rsidRPr="009D7F6F">
              <w:rPr>
                <w:rFonts w:ascii="游明朝" w:eastAsia="游明朝" w:hAnsi="游明朝" w:hint="eastAsia"/>
              </w:rPr>
              <w:t>を作成する作業の一環として行われた累積的影響評価</w:t>
            </w:r>
            <w:r w:rsidR="00024BB2" w:rsidRPr="009D7F6F">
              <w:rPr>
                <w:rFonts w:ascii="游明朝" w:eastAsia="游明朝" w:hAnsi="游明朝" w:hint="eastAsia"/>
              </w:rPr>
              <w:t>。</w:t>
            </w:r>
            <w:r w:rsidR="00775A36" w:rsidRPr="009D7F6F">
              <w:rPr>
                <w:rFonts w:ascii="游明朝" w:eastAsia="游明朝" w:hAnsi="游明朝" w:hint="eastAsia"/>
              </w:rPr>
              <w:t>農業、林業、都市開発、石油化学産業など</w:t>
            </w:r>
            <w:r w:rsidR="00282A41" w:rsidRPr="009D7F6F">
              <w:rPr>
                <w:rFonts w:ascii="游明朝" w:eastAsia="游明朝" w:hAnsi="游明朝" w:hint="eastAsia"/>
              </w:rPr>
              <w:t>多種類の開発をインパクターと流域への影響を評価している。</w:t>
            </w:r>
            <w:r w:rsidR="00B16499" w:rsidRPr="009D7F6F">
              <w:rPr>
                <w:rFonts w:ascii="游明朝" w:eastAsia="游明朝" w:hAnsi="游明朝"/>
              </w:rPr>
              <w:t>4つの開発シナリオを</w:t>
            </w:r>
            <w:r w:rsidR="003841EC" w:rsidRPr="009D7F6F">
              <w:rPr>
                <w:rFonts w:ascii="游明朝" w:eastAsia="游明朝" w:hAnsi="游明朝" w:hint="eastAsia"/>
              </w:rPr>
              <w:t>作成して比較検討し、生物多様性から景観まで</w:t>
            </w:r>
            <w:r w:rsidR="003841EC" w:rsidRPr="009D7F6F">
              <w:rPr>
                <w:rFonts w:ascii="游明朝" w:eastAsia="游明朝" w:hAnsi="游明朝"/>
              </w:rPr>
              <w:t>4つのVECsを選定している。</w:t>
            </w:r>
            <w:r w:rsidR="005D307B">
              <w:rPr>
                <w:rFonts w:ascii="游明朝" w:eastAsia="游明朝" w:hAnsi="游明朝" w:hint="eastAsia"/>
              </w:rPr>
              <w:t>土地利用</w:t>
            </w:r>
            <w:r w:rsidR="00DA06E0" w:rsidRPr="009D7F6F">
              <w:rPr>
                <w:rFonts w:ascii="游明朝" w:eastAsia="游明朝" w:hAnsi="游明朝" w:hint="eastAsia"/>
              </w:rPr>
              <w:t>の累積的影響評価に</w:t>
            </w:r>
            <w:r w:rsidR="00DA06E0" w:rsidRPr="009D7F6F">
              <w:rPr>
                <w:rFonts w:ascii="游明朝" w:eastAsia="游明朝" w:hAnsi="游明朝"/>
              </w:rPr>
              <w:t>ALCESという</w:t>
            </w:r>
            <w:r w:rsidR="005D307B">
              <w:rPr>
                <w:rFonts w:ascii="游明朝" w:eastAsia="游明朝" w:hAnsi="游明朝" w:hint="eastAsia"/>
              </w:rPr>
              <w:t>土地利用</w:t>
            </w:r>
            <w:r w:rsidR="00DA06E0" w:rsidRPr="009D7F6F">
              <w:rPr>
                <w:rFonts w:ascii="游明朝" w:eastAsia="游明朝" w:hAnsi="游明朝" w:hint="eastAsia"/>
              </w:rPr>
              <w:t>累積効果シミュレーターを用いている。</w:t>
            </w:r>
          </w:p>
        </w:tc>
      </w:tr>
      <w:tr w:rsidR="004D0405" w:rsidRPr="002565BA" w14:paraId="28E4333F" w14:textId="77777777" w:rsidTr="00FD0C2A">
        <w:tc>
          <w:tcPr>
            <w:tcW w:w="0" w:type="auto"/>
          </w:tcPr>
          <w:p w14:paraId="200B7F4B" w14:textId="7A14FDA9" w:rsidR="00FD0C2A" w:rsidRPr="009D7F6F" w:rsidRDefault="00541915" w:rsidP="00826622">
            <w:pPr>
              <w:ind w:leftChars="0" w:left="0" w:firstLineChars="0" w:firstLine="0"/>
              <w:rPr>
                <w:rFonts w:ascii="游明朝" w:eastAsia="游明朝" w:hAnsi="游明朝"/>
                <w:szCs w:val="21"/>
              </w:rPr>
            </w:pPr>
            <w:r w:rsidRPr="009D7F6F">
              <w:rPr>
                <w:rFonts w:ascii="游明朝" w:eastAsia="游明朝" w:hAnsi="游明朝" w:hint="eastAsia"/>
                <w:szCs w:val="21"/>
              </w:rPr>
              <w:t>水力発電</w:t>
            </w:r>
          </w:p>
        </w:tc>
        <w:tc>
          <w:tcPr>
            <w:tcW w:w="0" w:type="auto"/>
          </w:tcPr>
          <w:p w14:paraId="741F204F" w14:textId="1B03597C" w:rsidR="00FD0C2A" w:rsidRPr="009D7F6F" w:rsidRDefault="00681570" w:rsidP="00826622">
            <w:pPr>
              <w:ind w:leftChars="0" w:left="0" w:firstLineChars="0" w:firstLine="0"/>
              <w:rPr>
                <w:rFonts w:ascii="游明朝" w:eastAsia="游明朝" w:hAnsi="游明朝"/>
                <w:szCs w:val="21"/>
              </w:rPr>
            </w:pPr>
            <w:r w:rsidRPr="009D7F6F">
              <w:rPr>
                <w:rFonts w:ascii="游明朝" w:eastAsia="游明朝" w:hAnsi="游明朝" w:hint="eastAsia"/>
                <w:szCs w:val="21"/>
              </w:rPr>
              <w:t>米国</w:t>
            </w:r>
          </w:p>
        </w:tc>
        <w:tc>
          <w:tcPr>
            <w:tcW w:w="0" w:type="auto"/>
          </w:tcPr>
          <w:p w14:paraId="69275C26" w14:textId="125A1597" w:rsidR="00FD0C2A" w:rsidRPr="009D7F6F" w:rsidRDefault="00541915" w:rsidP="00826622">
            <w:pPr>
              <w:ind w:leftChars="0" w:left="0" w:firstLineChars="0" w:firstLine="0"/>
              <w:rPr>
                <w:rFonts w:ascii="游明朝" w:eastAsia="游明朝" w:hAnsi="游明朝"/>
                <w:szCs w:val="21"/>
              </w:rPr>
            </w:pPr>
            <w:r w:rsidRPr="009D7F6F">
              <w:rPr>
                <w:rFonts w:ascii="游明朝" w:eastAsia="游明朝" w:hAnsi="游明朝"/>
                <w:szCs w:val="21"/>
              </w:rPr>
              <w:t>EIA</w:t>
            </w:r>
          </w:p>
        </w:tc>
        <w:tc>
          <w:tcPr>
            <w:tcW w:w="0" w:type="auto"/>
          </w:tcPr>
          <w:p w14:paraId="26071BE9" w14:textId="3452F657" w:rsidR="00FD0C2A" w:rsidRPr="009D7F6F" w:rsidRDefault="007E2E8B"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ベアリバーナローズ水力発電プロジェクト</w:t>
            </w:r>
            <w:r w:rsidR="0088521B" w:rsidRPr="009D7F6F">
              <w:rPr>
                <w:rFonts w:ascii="游明朝" w:eastAsia="游明朝" w:hAnsi="游明朝" w:hint="eastAsia"/>
                <w:szCs w:val="21"/>
              </w:rPr>
              <w:t>環境影響評価報告書</w:t>
            </w:r>
          </w:p>
        </w:tc>
        <w:tc>
          <w:tcPr>
            <w:tcW w:w="0" w:type="auto"/>
          </w:tcPr>
          <w:p w14:paraId="53DE23D3" w14:textId="744F285D" w:rsidR="00FD0C2A" w:rsidRPr="009D7F6F" w:rsidRDefault="00541915"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ツインレイクス運河会社</w:t>
            </w:r>
          </w:p>
        </w:tc>
        <w:tc>
          <w:tcPr>
            <w:tcW w:w="0" w:type="auto"/>
          </w:tcPr>
          <w:p w14:paraId="79C68804" w14:textId="537B164B" w:rsidR="00FD0C2A" w:rsidRPr="009D7F6F" w:rsidRDefault="006813FA" w:rsidP="00826622">
            <w:pPr>
              <w:ind w:leftChars="0" w:left="0" w:firstLineChars="0" w:firstLine="0"/>
              <w:rPr>
                <w:rFonts w:ascii="游明朝" w:eastAsia="游明朝" w:hAnsi="游明朝"/>
                <w:szCs w:val="21"/>
              </w:rPr>
            </w:pPr>
            <w:r w:rsidRPr="009D7F6F">
              <w:rPr>
                <w:rFonts w:ascii="游明朝" w:eastAsia="游明朝" w:hAnsi="游明朝" w:hint="eastAsia"/>
              </w:rPr>
              <w:t>ベアリバーナローズ水力発電プロジェクトの</w:t>
            </w:r>
            <w:r w:rsidRPr="009D7F6F">
              <w:rPr>
                <w:rFonts w:ascii="游明朝" w:eastAsia="游明朝" w:hAnsi="游明朝"/>
              </w:rPr>
              <w:t>EIAの中で行われたEIA。</w:t>
            </w:r>
            <w:r w:rsidR="000A7CB2" w:rsidRPr="009D7F6F">
              <w:rPr>
                <w:rFonts w:ascii="游明朝" w:eastAsia="游明朝" w:hAnsi="游明朝" w:hint="eastAsia"/>
              </w:rPr>
              <w:t>インパクターとして他のダム、水力発電事業、灌漑による取水事業を考慮している。</w:t>
            </w:r>
            <w:r w:rsidR="00F8188A" w:rsidRPr="009D7F6F">
              <w:rPr>
                <w:rFonts w:ascii="游明朝" w:eastAsia="游明朝" w:hAnsi="游明朝" w:hint="eastAsia"/>
              </w:rPr>
              <w:t>累積的影響を行ったのは水質と</w:t>
            </w:r>
            <w:r w:rsidR="00111E01" w:rsidRPr="009D7F6F">
              <w:rPr>
                <w:rFonts w:ascii="游明朝" w:eastAsia="游明朝" w:hAnsi="游明朝" w:hint="eastAsia"/>
              </w:rPr>
              <w:t>魚類</w:t>
            </w:r>
            <w:r w:rsidR="00111E01" w:rsidRPr="009D7F6F">
              <w:rPr>
                <w:rFonts w:ascii="游明朝" w:eastAsia="游明朝" w:hAnsi="游明朝"/>
              </w:rPr>
              <w:t>1種(Bonneville Cutthroat Trout)</w:t>
            </w:r>
            <w:r w:rsidR="00A171E4" w:rsidRPr="009D7F6F">
              <w:rPr>
                <w:rFonts w:ascii="游明朝" w:eastAsia="游明朝" w:hAnsi="游明朝" w:hint="eastAsia"/>
              </w:rPr>
              <w:t>。流域全体ではなく、河川の一区間を</w:t>
            </w:r>
            <w:r w:rsidR="00C32229" w:rsidRPr="009D7F6F">
              <w:rPr>
                <w:rFonts w:ascii="游明朝" w:eastAsia="游明朝" w:hAnsi="游明朝" w:hint="eastAsia"/>
              </w:rPr>
              <w:t>検討</w:t>
            </w:r>
            <w:r w:rsidR="007A295B" w:rsidRPr="009D7F6F">
              <w:rPr>
                <w:rFonts w:ascii="游明朝" w:eastAsia="游明朝" w:hAnsi="游明朝" w:hint="eastAsia"/>
              </w:rPr>
              <w:t>エリア</w:t>
            </w:r>
            <w:r w:rsidR="00C32229" w:rsidRPr="009D7F6F">
              <w:rPr>
                <w:rFonts w:ascii="游明朝" w:eastAsia="游明朝" w:hAnsi="游明朝" w:hint="eastAsia"/>
              </w:rPr>
              <w:t>とし、</w:t>
            </w:r>
            <w:r w:rsidR="00D909F6" w:rsidRPr="009D7F6F">
              <w:rPr>
                <w:rFonts w:ascii="游明朝" w:eastAsia="游明朝" w:hAnsi="游明朝"/>
              </w:rPr>
              <w:t>20</w:t>
            </w:r>
            <w:r w:rsidR="007A295B" w:rsidRPr="009D7F6F">
              <w:rPr>
                <w:rFonts w:ascii="游明朝" w:eastAsia="游明朝" w:hAnsi="游明朝" w:hint="eastAsia"/>
              </w:rPr>
              <w:t>までを検討期間とし</w:t>
            </w:r>
            <w:r w:rsidR="008C7E7F" w:rsidRPr="009D7F6F">
              <w:rPr>
                <w:rFonts w:ascii="游明朝" w:eastAsia="游明朝" w:hAnsi="游明朝" w:hint="eastAsia"/>
              </w:rPr>
              <w:t>ている</w:t>
            </w:r>
            <w:r w:rsidR="007A295B" w:rsidRPr="009D7F6F">
              <w:rPr>
                <w:rFonts w:ascii="游明朝" w:eastAsia="游明朝" w:hAnsi="游明朝" w:hint="eastAsia"/>
              </w:rPr>
              <w:t>。</w:t>
            </w:r>
            <w:r w:rsidR="00E87771" w:rsidRPr="009D7F6F">
              <w:rPr>
                <w:rFonts w:ascii="游明朝" w:eastAsia="游明朝" w:hAnsi="游明朝" w:hint="eastAsia"/>
              </w:rPr>
              <w:t>水資源</w:t>
            </w:r>
            <w:r w:rsidR="00110774" w:rsidRPr="009D7F6F">
              <w:rPr>
                <w:rFonts w:ascii="游明朝" w:eastAsia="游明朝" w:hAnsi="游明朝" w:hint="eastAsia"/>
              </w:rPr>
              <w:t>の影響予測に</w:t>
            </w:r>
            <w:r w:rsidR="00E87771" w:rsidRPr="009D7F6F">
              <w:rPr>
                <w:rFonts w:ascii="游明朝" w:eastAsia="游明朝" w:hAnsi="游明朝" w:hint="eastAsia"/>
              </w:rPr>
              <w:t>は物</w:t>
            </w:r>
            <w:r w:rsidR="00E87771" w:rsidRPr="002565BA">
              <w:rPr>
                <w:rFonts w:ascii="PMingLiU" w:eastAsia="PMingLiU" w:hAnsi="PMingLiU" w:cs="PMingLiU" w:hint="eastAsia"/>
                <w:szCs w:val="21"/>
              </w:rPr>
              <w:t>理</w:t>
            </w:r>
            <w:r w:rsidR="00E87771" w:rsidRPr="002565BA">
              <w:rPr>
                <w:rFonts w:ascii="游明朝" w:eastAsia="游明朝" w:hAnsi="游明朝" w:cs="游明朝" w:hint="eastAsia"/>
                <w:szCs w:val="21"/>
              </w:rPr>
              <w:t>的生息地シミュレーション</w:t>
            </w:r>
            <w:r w:rsidR="00E87771" w:rsidRPr="009D7F6F">
              <w:rPr>
                <w:rFonts w:ascii="游明朝" w:eastAsia="游明朝" w:hAnsi="游明朝"/>
              </w:rPr>
              <w:t xml:space="preserve"> (PHABSIM)</w:t>
            </w:r>
            <w:r w:rsidR="0092583D" w:rsidRPr="009D7F6F">
              <w:rPr>
                <w:rFonts w:ascii="游明朝" w:eastAsia="游明朝" w:hAnsi="游明朝" w:hint="eastAsia"/>
              </w:rPr>
              <w:t>を</w:t>
            </w:r>
            <w:r w:rsidR="00E74D82" w:rsidRPr="009D7F6F">
              <w:rPr>
                <w:rFonts w:ascii="游明朝" w:eastAsia="游明朝" w:hAnsi="游明朝" w:hint="eastAsia"/>
              </w:rPr>
              <w:t>使用している。</w:t>
            </w:r>
            <w:r w:rsidR="00B17407" w:rsidRPr="009D7F6F">
              <w:rPr>
                <w:rFonts w:ascii="游明朝" w:eastAsia="游明朝" w:hAnsi="游明朝" w:hint="eastAsia"/>
              </w:rPr>
              <w:t>累積的影響評価は関係機関と協議する前に作成されており</w:t>
            </w:r>
            <w:r w:rsidR="00592C6F" w:rsidRPr="009D7F6F">
              <w:rPr>
                <w:rFonts w:ascii="游明朝" w:eastAsia="游明朝" w:hAnsi="游明朝" w:hint="eastAsia"/>
              </w:rPr>
              <w:t>、</w:t>
            </w:r>
            <w:r w:rsidR="00EE0FF9" w:rsidRPr="009D7F6F">
              <w:rPr>
                <w:rFonts w:ascii="游明朝" w:eastAsia="游明朝" w:hAnsi="游明朝"/>
              </w:rPr>
              <w:t>EIA承認後に</w:t>
            </w:r>
            <w:r w:rsidR="00EE0FF9" w:rsidRPr="009D7F6F">
              <w:rPr>
                <w:rFonts w:ascii="游明朝" w:eastAsia="游明朝" w:hAnsi="游明朝" w:hint="eastAsia"/>
              </w:rPr>
              <w:t>魚類対策などを検討するとしている。</w:t>
            </w:r>
          </w:p>
        </w:tc>
      </w:tr>
      <w:tr w:rsidR="002565BA" w:rsidRPr="002565BA" w14:paraId="455C2ECF" w14:textId="77777777" w:rsidTr="00FD0C2A">
        <w:tc>
          <w:tcPr>
            <w:tcW w:w="0" w:type="auto"/>
          </w:tcPr>
          <w:p w14:paraId="34061FAC" w14:textId="4207EA23" w:rsidR="00EE0FF9" w:rsidRPr="009D7F6F" w:rsidRDefault="006A1F76" w:rsidP="00826622">
            <w:pPr>
              <w:ind w:leftChars="0" w:left="0" w:firstLineChars="0" w:firstLine="0"/>
              <w:rPr>
                <w:rFonts w:ascii="游明朝" w:eastAsia="游明朝" w:hAnsi="游明朝"/>
                <w:szCs w:val="21"/>
              </w:rPr>
            </w:pPr>
            <w:r w:rsidRPr="009D7F6F">
              <w:rPr>
                <w:rFonts w:ascii="游明朝" w:eastAsia="游明朝" w:hAnsi="游明朝" w:hint="eastAsia"/>
                <w:szCs w:val="21"/>
              </w:rPr>
              <w:t>港湾開発</w:t>
            </w:r>
          </w:p>
        </w:tc>
        <w:tc>
          <w:tcPr>
            <w:tcW w:w="0" w:type="auto"/>
          </w:tcPr>
          <w:p w14:paraId="69F9D4EF" w14:textId="29FFD6EE" w:rsidR="00EE0FF9" w:rsidRPr="009D7F6F" w:rsidRDefault="0094736A"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オーストラリア</w:t>
            </w:r>
          </w:p>
        </w:tc>
        <w:tc>
          <w:tcPr>
            <w:tcW w:w="0" w:type="auto"/>
          </w:tcPr>
          <w:p w14:paraId="306AD1A8" w14:textId="5D761ADB" w:rsidR="00EE0FF9" w:rsidRPr="009D7F6F" w:rsidRDefault="0081745D" w:rsidP="00826622">
            <w:pPr>
              <w:ind w:leftChars="0" w:left="0" w:firstLineChars="0" w:firstLine="0"/>
              <w:rPr>
                <w:rFonts w:ascii="游明朝" w:eastAsia="游明朝" w:hAnsi="游明朝"/>
                <w:szCs w:val="21"/>
              </w:rPr>
            </w:pPr>
            <w:r w:rsidRPr="009D7F6F">
              <w:rPr>
                <w:rFonts w:ascii="游明朝" w:eastAsia="游明朝" w:hAnsi="游明朝"/>
                <w:szCs w:val="21"/>
              </w:rPr>
              <w:t>SEA</w:t>
            </w:r>
          </w:p>
        </w:tc>
        <w:tc>
          <w:tcPr>
            <w:tcW w:w="0" w:type="auto"/>
          </w:tcPr>
          <w:p w14:paraId="0CF9E50A" w14:textId="477ADC57" w:rsidR="00EE0FF9" w:rsidRPr="009D7F6F" w:rsidRDefault="0094736A"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コックバーン・サウンド</w:t>
            </w:r>
            <w:r w:rsidR="001F0AB3" w:rsidRPr="009D7F6F">
              <w:rPr>
                <w:rFonts w:ascii="游明朝" w:eastAsia="游明朝" w:hAnsi="游明朝"/>
                <w:szCs w:val="21"/>
              </w:rPr>
              <w:t>DPSIR</w:t>
            </w:r>
            <w:r w:rsidRPr="009D7F6F">
              <w:rPr>
                <w:rFonts w:ascii="游明朝" w:eastAsia="游明朝" w:hAnsi="游明朝" w:hint="eastAsia"/>
                <w:szCs w:val="21"/>
              </w:rPr>
              <w:t>アセスメント</w:t>
            </w:r>
            <w:r w:rsidR="007916F6" w:rsidRPr="009D7F6F">
              <w:rPr>
                <w:rFonts w:ascii="游明朝" w:eastAsia="游明朝" w:hAnsi="游明朝" w:hint="eastAsia"/>
                <w:szCs w:val="21"/>
              </w:rPr>
              <w:t>報告書</w:t>
            </w:r>
          </w:p>
        </w:tc>
        <w:tc>
          <w:tcPr>
            <w:tcW w:w="0" w:type="auto"/>
          </w:tcPr>
          <w:p w14:paraId="69D45D4A" w14:textId="3853B541" w:rsidR="00EE0FF9" w:rsidRPr="009D7F6F" w:rsidRDefault="00530DBA" w:rsidP="00826622">
            <w:pPr>
              <w:ind w:leftChars="0" w:left="0" w:firstLineChars="0" w:firstLine="0"/>
              <w:rPr>
                <w:rFonts w:ascii="游明朝" w:eastAsia="游明朝" w:hAnsi="游明朝"/>
                <w:szCs w:val="21"/>
              </w:rPr>
            </w:pPr>
            <w:r w:rsidRPr="009D7F6F">
              <w:rPr>
                <w:rFonts w:ascii="游明朝" w:eastAsia="游明朝" w:hAnsi="游明朝" w:hint="eastAsia"/>
                <w:szCs w:val="21"/>
              </w:rPr>
              <w:t>水環境規制省、コックバーン・サウンド管理協議会</w:t>
            </w:r>
          </w:p>
        </w:tc>
        <w:tc>
          <w:tcPr>
            <w:tcW w:w="0" w:type="auto"/>
          </w:tcPr>
          <w:p w14:paraId="130BC39E" w14:textId="60943F15" w:rsidR="006B1D35" w:rsidRPr="009D7F6F" w:rsidRDefault="00D6267E" w:rsidP="00826622">
            <w:pPr>
              <w:ind w:leftChars="0" w:left="0" w:firstLineChars="0" w:firstLine="0"/>
              <w:rPr>
                <w:rFonts w:ascii="游明朝" w:eastAsia="游明朝" w:hAnsi="游明朝"/>
                <w:szCs w:val="21"/>
              </w:rPr>
            </w:pPr>
            <w:r w:rsidRPr="009D7F6F">
              <w:rPr>
                <w:rFonts w:ascii="游明朝" w:eastAsia="游明朝" w:hAnsi="游明朝" w:hint="eastAsia"/>
              </w:rPr>
              <w:t>コックバーン</w:t>
            </w:r>
            <w:r w:rsidR="00EE6873" w:rsidRPr="009D7F6F">
              <w:rPr>
                <w:rFonts w:ascii="游明朝" w:eastAsia="游明朝" w:hAnsi="游明朝" w:hint="eastAsia"/>
              </w:rPr>
              <w:t>・サウンド地域に対する、</w:t>
            </w:r>
            <w:r w:rsidR="007C7ADB" w:rsidRPr="009D7F6F">
              <w:rPr>
                <w:rFonts w:ascii="游明朝" w:eastAsia="游明朝" w:hAnsi="游明朝" w:hint="eastAsia"/>
              </w:rPr>
              <w:t>様々な開発や利用による</w:t>
            </w:r>
            <w:r w:rsidR="004117F8" w:rsidRPr="009D7F6F">
              <w:rPr>
                <w:rFonts w:ascii="游明朝" w:eastAsia="游明朝" w:hAnsi="游明朝" w:hint="eastAsia"/>
              </w:rPr>
              <w:t>漁業資源や生態系に対する</w:t>
            </w:r>
            <w:r w:rsidR="002E7A9C" w:rsidRPr="009D7F6F">
              <w:rPr>
                <w:rFonts w:ascii="游明朝" w:eastAsia="游明朝" w:hAnsi="游明朝" w:hint="eastAsia"/>
              </w:rPr>
              <w:t>影響を</w:t>
            </w:r>
            <w:r w:rsidR="00DC7CD3" w:rsidRPr="009D7F6F">
              <w:rPr>
                <w:rFonts w:ascii="游明朝" w:eastAsia="游明朝" w:hAnsi="游明朝"/>
              </w:rPr>
              <w:t>DPSIRという手法で</w:t>
            </w:r>
            <w:r w:rsidR="002E7A9C" w:rsidRPr="009D7F6F">
              <w:rPr>
                <w:rFonts w:ascii="游明朝" w:eastAsia="游明朝" w:hAnsi="游明朝" w:hint="eastAsia"/>
              </w:rPr>
              <w:t>評価した報告書。</w:t>
            </w:r>
            <w:r w:rsidR="00DC7CD3" w:rsidRPr="009D7F6F">
              <w:rPr>
                <w:rFonts w:ascii="游明朝" w:eastAsia="游明朝" w:hAnsi="游明朝"/>
              </w:rPr>
              <w:t>DPSIRとは、</w:t>
            </w:r>
            <w:r w:rsidR="00911B66" w:rsidRPr="009D7F6F">
              <w:rPr>
                <w:rFonts w:ascii="游明朝" w:eastAsia="游明朝" w:hAnsi="游明朝" w:hint="eastAsia"/>
              </w:rPr>
              <w:t>要因</w:t>
            </w:r>
            <w:r w:rsidR="00BD75C3" w:rsidRPr="009D7F6F">
              <w:rPr>
                <w:rFonts w:ascii="游明朝" w:eastAsia="游明朝" w:hAnsi="游明朝"/>
              </w:rPr>
              <w:t>(Driver)</w:t>
            </w:r>
            <w:r w:rsidR="00BD75C3" w:rsidRPr="009D7F6F">
              <w:rPr>
                <w:rFonts w:ascii="游明朝" w:eastAsia="游明朝" w:hAnsi="游明朝" w:hint="eastAsia"/>
              </w:rPr>
              <w:t>・圧力</w:t>
            </w:r>
            <w:r w:rsidR="00BD75C3" w:rsidRPr="009D7F6F">
              <w:rPr>
                <w:rFonts w:ascii="游明朝" w:eastAsia="游明朝" w:hAnsi="游明朝"/>
              </w:rPr>
              <w:t>(Pressures)</w:t>
            </w:r>
            <w:r w:rsidR="00BD75C3" w:rsidRPr="009D7F6F">
              <w:rPr>
                <w:rFonts w:ascii="游明朝" w:eastAsia="游明朝" w:hAnsi="游明朝" w:hint="eastAsia"/>
              </w:rPr>
              <w:t>・状態</w:t>
            </w:r>
            <w:r w:rsidR="00BD75C3" w:rsidRPr="009D7F6F">
              <w:rPr>
                <w:rFonts w:ascii="游明朝" w:eastAsia="游明朝" w:hAnsi="游明朝"/>
              </w:rPr>
              <w:t>(State)・影響(Impacts)・対応(Responses)</w:t>
            </w:r>
            <w:r w:rsidR="00916ABF" w:rsidRPr="009D7F6F">
              <w:rPr>
                <w:rFonts w:ascii="游明朝" w:eastAsia="游明朝" w:hAnsi="游明朝" w:hint="eastAsia"/>
              </w:rPr>
              <w:t>を意味し、</w:t>
            </w:r>
            <w:r w:rsidR="00F47DCB" w:rsidRPr="009D7F6F">
              <w:rPr>
                <w:rFonts w:ascii="游明朝" w:eastAsia="游明朝" w:hAnsi="游明朝" w:hint="eastAsia"/>
              </w:rPr>
              <w:t>社会と環境の相互作用を体系的にとらえる因果フレームワーク</w:t>
            </w:r>
            <w:r w:rsidR="00C05CCE" w:rsidRPr="009D7F6F">
              <w:rPr>
                <w:rFonts w:ascii="游明朝" w:eastAsia="游明朝" w:hAnsi="游明朝" w:hint="eastAsia"/>
              </w:rPr>
              <w:t>のモデル</w:t>
            </w:r>
            <w:r w:rsidR="00F47DCB" w:rsidRPr="009D7F6F">
              <w:rPr>
                <w:rFonts w:ascii="游明朝" w:eastAsia="游明朝" w:hAnsi="游明朝" w:hint="eastAsia"/>
              </w:rPr>
              <w:t>である。</w:t>
            </w:r>
            <w:r w:rsidR="00AE7CCD" w:rsidRPr="009D7F6F">
              <w:rPr>
                <w:rFonts w:ascii="游明朝" w:eastAsia="游明朝" w:hAnsi="游明朝"/>
              </w:rPr>
              <w:t>DPSIRは生物多様性の減少、土壌浸食、地</w:t>
            </w:r>
            <w:r w:rsidR="00AE7CCD" w:rsidRPr="009D7F6F">
              <w:rPr>
                <w:rFonts w:ascii="游明朝" w:eastAsia="游明朝" w:hAnsi="游明朝"/>
              </w:rPr>
              <w:lastRenderedPageBreak/>
              <w:t>下水の枯渇・汚染といった幅広い生態系課題の分析に</w:t>
            </w:r>
            <w:r w:rsidR="00FB3D3B" w:rsidRPr="009D7F6F">
              <w:rPr>
                <w:rFonts w:ascii="游明朝" w:eastAsia="游明朝" w:hAnsi="游明朝" w:hint="eastAsia"/>
              </w:rPr>
              <w:t>利用できる。</w:t>
            </w:r>
          </w:p>
        </w:tc>
      </w:tr>
      <w:tr w:rsidR="008B2CE3" w:rsidRPr="002565BA" w14:paraId="2AB83C9B" w14:textId="77777777" w:rsidTr="00FD0C2A">
        <w:tc>
          <w:tcPr>
            <w:tcW w:w="0" w:type="auto"/>
          </w:tcPr>
          <w:p w14:paraId="25ED32CB" w14:textId="20A51FCC" w:rsidR="00FB3D3B" w:rsidRPr="009D7F6F" w:rsidRDefault="00FB3D3B" w:rsidP="00826622">
            <w:pPr>
              <w:ind w:leftChars="0" w:left="0" w:firstLineChars="0" w:firstLine="0"/>
              <w:rPr>
                <w:rFonts w:ascii="游明朝" w:eastAsia="游明朝" w:hAnsi="游明朝"/>
                <w:szCs w:val="21"/>
              </w:rPr>
            </w:pPr>
            <w:r w:rsidRPr="009D7F6F">
              <w:rPr>
                <w:rFonts w:ascii="游明朝" w:eastAsia="游明朝" w:hAnsi="游明朝" w:hint="eastAsia"/>
                <w:szCs w:val="21"/>
              </w:rPr>
              <w:lastRenderedPageBreak/>
              <w:t>地熱発電</w:t>
            </w:r>
          </w:p>
        </w:tc>
        <w:tc>
          <w:tcPr>
            <w:tcW w:w="0" w:type="auto"/>
          </w:tcPr>
          <w:p w14:paraId="17C267CC" w14:textId="15E8A5FA" w:rsidR="00FB3D3B" w:rsidRPr="009D7F6F" w:rsidRDefault="00FB3D3B"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トルコ</w:t>
            </w:r>
          </w:p>
        </w:tc>
        <w:tc>
          <w:tcPr>
            <w:tcW w:w="0" w:type="auto"/>
          </w:tcPr>
          <w:p w14:paraId="1814AC9E" w14:textId="36823BCD" w:rsidR="00FB3D3B" w:rsidRPr="009D7F6F" w:rsidRDefault="00D93ADB" w:rsidP="00826622">
            <w:pPr>
              <w:ind w:leftChars="0" w:left="0" w:firstLineChars="0" w:firstLine="0"/>
              <w:rPr>
                <w:rFonts w:ascii="游明朝" w:eastAsia="游明朝" w:hAnsi="游明朝"/>
                <w:szCs w:val="21"/>
              </w:rPr>
            </w:pPr>
            <w:r w:rsidRPr="009D7F6F">
              <w:rPr>
                <w:rFonts w:ascii="游明朝" w:eastAsia="游明朝" w:hAnsi="游明朝"/>
                <w:szCs w:val="21"/>
              </w:rPr>
              <w:t>EIA</w:t>
            </w:r>
          </w:p>
        </w:tc>
        <w:tc>
          <w:tcPr>
            <w:tcW w:w="0" w:type="auto"/>
          </w:tcPr>
          <w:p w14:paraId="6C2EE304" w14:textId="1916D15F" w:rsidR="00FB3D3B" w:rsidRPr="009D7F6F" w:rsidRDefault="00D93ADB"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オズメン</w:t>
            </w:r>
            <w:r w:rsidRPr="009D7F6F">
              <w:rPr>
                <w:rFonts w:ascii="游明朝" w:eastAsia="游明朝" w:hAnsi="游明朝"/>
                <w:szCs w:val="21"/>
              </w:rPr>
              <w:t>3地熱発電所の環境・社会影響評価</w:t>
            </w:r>
            <w:r w:rsidRPr="009D7F6F">
              <w:rPr>
                <w:rFonts w:ascii="游明朝" w:eastAsia="游明朝" w:hAnsi="游明朝" w:hint="eastAsia"/>
                <w:szCs w:val="21"/>
              </w:rPr>
              <w:t>報告書</w:t>
            </w:r>
          </w:p>
        </w:tc>
        <w:tc>
          <w:tcPr>
            <w:tcW w:w="0" w:type="auto"/>
          </w:tcPr>
          <w:p w14:paraId="5DC80471" w14:textId="4B0C02C1" w:rsidR="00FB3D3B" w:rsidRPr="009D7F6F" w:rsidRDefault="00F23E63"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シス・エネルジ社</w:t>
            </w:r>
          </w:p>
        </w:tc>
        <w:tc>
          <w:tcPr>
            <w:tcW w:w="0" w:type="auto"/>
          </w:tcPr>
          <w:p w14:paraId="5D5F43C8" w14:textId="76237496" w:rsidR="0064014D" w:rsidRPr="009D7F6F" w:rsidRDefault="0064014D" w:rsidP="00826622">
            <w:pPr>
              <w:ind w:leftChars="0" w:left="0" w:firstLineChars="0" w:firstLine="0"/>
              <w:rPr>
                <w:rFonts w:ascii="游明朝" w:eastAsia="游明朝" w:hAnsi="游明朝"/>
                <w:szCs w:val="21"/>
              </w:rPr>
            </w:pPr>
            <w:r w:rsidRPr="009D7F6F">
              <w:rPr>
                <w:rFonts w:ascii="游明朝" w:eastAsia="游明朝" w:hAnsi="游明朝" w:hint="eastAsia"/>
              </w:rPr>
              <w:t>複数の地熱発電所が集中する地域に新設されるオズメン</w:t>
            </w:r>
            <w:r w:rsidRPr="009D7F6F">
              <w:rPr>
                <w:rFonts w:ascii="游明朝" w:eastAsia="游明朝" w:hAnsi="游明朝"/>
              </w:rPr>
              <w:t>3地熱発電所</w:t>
            </w:r>
            <w:r w:rsidRPr="009D7F6F">
              <w:rPr>
                <w:rFonts w:ascii="游明朝" w:eastAsia="游明朝" w:hAnsi="游明朝" w:hint="eastAsia"/>
              </w:rPr>
              <w:t>事業のための</w:t>
            </w:r>
            <w:r w:rsidRPr="009D7F6F">
              <w:rPr>
                <w:rFonts w:ascii="游明朝" w:eastAsia="游明朝" w:hAnsi="游明朝"/>
              </w:rPr>
              <w:t>EIA。</w:t>
            </w:r>
            <w:r w:rsidR="00603747" w:rsidRPr="009D7F6F">
              <w:rPr>
                <w:rFonts w:ascii="游明朝" w:eastAsia="游明朝" w:hAnsi="游明朝" w:hint="eastAsia"/>
              </w:rPr>
              <w:t>報告書の中に累積的影響について触れられて</w:t>
            </w:r>
            <w:r w:rsidR="005574EF" w:rsidRPr="009D7F6F">
              <w:rPr>
                <w:rFonts w:ascii="游明朝" w:eastAsia="游明朝" w:hAnsi="游明朝" w:hint="eastAsia"/>
              </w:rPr>
              <w:t>おり</w:t>
            </w:r>
            <w:r w:rsidR="00603747" w:rsidRPr="009D7F6F">
              <w:rPr>
                <w:rFonts w:ascii="游明朝" w:eastAsia="游明朝" w:hAnsi="游明朝" w:hint="eastAsia"/>
              </w:rPr>
              <w:t>、</w:t>
            </w:r>
            <w:r w:rsidR="002904BE" w:rsidRPr="009D7F6F">
              <w:rPr>
                <w:rFonts w:ascii="游明朝" w:eastAsia="游明朝" w:hAnsi="游明朝" w:hint="eastAsia"/>
              </w:rPr>
              <w:t>他の事業</w:t>
            </w:r>
            <w:r w:rsidR="005574EF" w:rsidRPr="009D7F6F">
              <w:rPr>
                <w:rFonts w:ascii="游明朝" w:eastAsia="游明朝" w:hAnsi="游明朝" w:hint="eastAsia"/>
              </w:rPr>
              <w:t>の</w:t>
            </w:r>
            <w:r w:rsidR="00437BE7" w:rsidRPr="009D7F6F">
              <w:rPr>
                <w:rFonts w:ascii="游明朝" w:eastAsia="游明朝" w:hAnsi="游明朝" w:hint="eastAsia"/>
              </w:rPr>
              <w:t>名称や位置も示されているが、</w:t>
            </w:r>
            <w:r w:rsidR="00E97647">
              <w:rPr>
                <w:rFonts w:ascii="游明朝" w:eastAsia="游明朝" w:hAnsi="游明朝" w:hint="eastAsia"/>
              </w:rPr>
              <w:t>累積的影響</w:t>
            </w:r>
            <w:r w:rsidR="00437BE7" w:rsidRPr="009D7F6F">
              <w:rPr>
                <w:rFonts w:ascii="游明朝" w:eastAsia="游明朝" w:hAnsi="游明朝" w:hint="eastAsia"/>
              </w:rPr>
              <w:t>の予測や</w:t>
            </w:r>
            <w:r w:rsidR="002904BE" w:rsidRPr="009D7F6F">
              <w:rPr>
                <w:rFonts w:ascii="游明朝" w:eastAsia="游明朝" w:hAnsi="游明朝" w:hint="eastAsia"/>
              </w:rPr>
              <w:t>評価</w:t>
            </w:r>
            <w:r w:rsidR="00437BE7" w:rsidRPr="009D7F6F">
              <w:rPr>
                <w:rFonts w:ascii="游明朝" w:eastAsia="游明朝" w:hAnsi="游明朝" w:hint="eastAsia"/>
              </w:rPr>
              <w:t>は行われていない</w:t>
            </w:r>
            <w:r w:rsidR="004E0A14" w:rsidRPr="009D7F6F">
              <w:rPr>
                <w:rFonts w:ascii="游明朝" w:eastAsia="游明朝" w:hAnsi="游明朝" w:hint="eastAsia"/>
              </w:rPr>
              <w:t>。</w:t>
            </w:r>
          </w:p>
        </w:tc>
      </w:tr>
      <w:tr w:rsidR="004D0405" w:rsidRPr="002565BA" w14:paraId="385CE0EC" w14:textId="77777777" w:rsidTr="00FD0C2A">
        <w:tc>
          <w:tcPr>
            <w:tcW w:w="0" w:type="auto"/>
          </w:tcPr>
          <w:p w14:paraId="4B141DA3" w14:textId="0E1AEACD" w:rsidR="005258A4" w:rsidRPr="009D7F6F" w:rsidRDefault="00863772" w:rsidP="00826622">
            <w:pPr>
              <w:ind w:leftChars="0" w:left="0" w:firstLineChars="0" w:firstLine="0"/>
              <w:rPr>
                <w:rFonts w:ascii="游明朝" w:eastAsia="游明朝" w:hAnsi="游明朝"/>
                <w:szCs w:val="21"/>
              </w:rPr>
            </w:pPr>
            <w:r w:rsidRPr="009D7F6F">
              <w:rPr>
                <w:rFonts w:ascii="游明朝" w:eastAsia="游明朝" w:hAnsi="游明朝" w:hint="eastAsia"/>
                <w:szCs w:val="21"/>
              </w:rPr>
              <w:t>地熱発電</w:t>
            </w:r>
          </w:p>
        </w:tc>
        <w:tc>
          <w:tcPr>
            <w:tcW w:w="0" w:type="auto"/>
          </w:tcPr>
          <w:p w14:paraId="5DC1D0CD" w14:textId="16CDE34A" w:rsidR="005258A4" w:rsidRPr="009D7F6F" w:rsidRDefault="00863772" w:rsidP="00826622">
            <w:pPr>
              <w:ind w:leftChars="0" w:left="0" w:firstLineChars="0" w:firstLine="0"/>
              <w:rPr>
                <w:rFonts w:ascii="游明朝" w:eastAsia="游明朝" w:hAnsi="游明朝"/>
                <w:szCs w:val="21"/>
              </w:rPr>
            </w:pPr>
            <w:r w:rsidRPr="009D7F6F">
              <w:rPr>
                <w:rFonts w:ascii="游明朝" w:eastAsia="游明朝" w:hAnsi="游明朝" w:hint="eastAsia"/>
                <w:szCs w:val="21"/>
              </w:rPr>
              <w:t>米国</w:t>
            </w:r>
          </w:p>
        </w:tc>
        <w:tc>
          <w:tcPr>
            <w:tcW w:w="0" w:type="auto"/>
          </w:tcPr>
          <w:p w14:paraId="6F743976" w14:textId="7DEE9DB1" w:rsidR="005258A4" w:rsidRPr="009D7F6F" w:rsidRDefault="00863772" w:rsidP="00826622">
            <w:pPr>
              <w:ind w:leftChars="0" w:left="0" w:firstLineChars="0" w:firstLine="0"/>
              <w:rPr>
                <w:rFonts w:ascii="游明朝" w:eastAsia="游明朝" w:hAnsi="游明朝"/>
                <w:szCs w:val="21"/>
              </w:rPr>
            </w:pPr>
            <w:r w:rsidRPr="009D7F6F">
              <w:rPr>
                <w:rFonts w:ascii="游明朝" w:eastAsia="游明朝" w:hAnsi="游明朝"/>
                <w:szCs w:val="21"/>
              </w:rPr>
              <w:t>SEA</w:t>
            </w:r>
          </w:p>
        </w:tc>
        <w:tc>
          <w:tcPr>
            <w:tcW w:w="0" w:type="auto"/>
          </w:tcPr>
          <w:p w14:paraId="58CD60C5" w14:textId="10727560" w:rsidR="005258A4" w:rsidRPr="009D7F6F" w:rsidRDefault="00DF68DC"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サンタフェ国有林</w:t>
            </w:r>
            <w:r w:rsidRPr="009D7F6F">
              <w:rPr>
                <w:rFonts w:ascii="游明朝" w:eastAsia="游明朝" w:hAnsi="游明朝"/>
                <w:szCs w:val="21"/>
              </w:rPr>
              <w:t xml:space="preserve"> 地熱リース 最終環境影響評価書</w:t>
            </w:r>
          </w:p>
        </w:tc>
        <w:tc>
          <w:tcPr>
            <w:tcW w:w="0" w:type="auto"/>
          </w:tcPr>
          <w:p w14:paraId="5A065DFA" w14:textId="0154AFDD" w:rsidR="005258A4" w:rsidRPr="009D7F6F" w:rsidRDefault="00C13A13" w:rsidP="00826622">
            <w:pPr>
              <w:ind w:leftChars="0" w:left="0" w:firstLineChars="0" w:firstLine="0"/>
              <w:rPr>
                <w:rFonts w:ascii="游明朝" w:eastAsia="游明朝" w:hAnsi="游明朝"/>
                <w:szCs w:val="21"/>
              </w:rPr>
            </w:pPr>
            <w:r w:rsidRPr="009D7F6F">
              <w:rPr>
                <w:rFonts w:ascii="游明朝" w:eastAsia="游明朝" w:hAnsi="游明朝" w:hint="eastAsia"/>
                <w:szCs w:val="21"/>
              </w:rPr>
              <w:t>米国農務省森林局</w:t>
            </w:r>
          </w:p>
        </w:tc>
        <w:tc>
          <w:tcPr>
            <w:tcW w:w="0" w:type="auto"/>
          </w:tcPr>
          <w:p w14:paraId="415015B0" w14:textId="3A2598A0" w:rsidR="005258A4" w:rsidRPr="009D7F6F" w:rsidRDefault="00F939D4" w:rsidP="00826622">
            <w:pPr>
              <w:ind w:leftChars="0" w:left="0" w:firstLineChars="0" w:firstLine="0"/>
              <w:rPr>
                <w:rFonts w:ascii="游明朝" w:eastAsia="游明朝" w:hAnsi="游明朝"/>
                <w:szCs w:val="21"/>
              </w:rPr>
            </w:pPr>
            <w:r w:rsidRPr="009D7F6F">
              <w:rPr>
                <w:rFonts w:ascii="游明朝" w:eastAsia="游明朝" w:hAnsi="游明朝" w:hint="eastAsia"/>
              </w:rPr>
              <w:t>ニューメキシコ州サンタフェ国有林における</w:t>
            </w:r>
            <w:r w:rsidRPr="009D7F6F">
              <w:rPr>
                <w:rFonts w:ascii="游明朝" w:eastAsia="游明朝" w:hAnsi="游明朝"/>
              </w:rPr>
              <w:t>5つの25MW級地熱発電所開発を想定して</w:t>
            </w:r>
            <w:r w:rsidR="00517EC5" w:rsidRPr="009D7F6F">
              <w:rPr>
                <w:rFonts w:ascii="游明朝" w:eastAsia="游明朝" w:hAnsi="游明朝" w:hint="eastAsia"/>
              </w:rPr>
              <w:t>行われた累積的影響評価。</w:t>
            </w:r>
            <w:r w:rsidR="00FC0D08" w:rsidRPr="009D7F6F">
              <w:rPr>
                <w:rFonts w:ascii="游明朝" w:eastAsia="游明朝" w:hAnsi="游明朝" w:hint="eastAsia"/>
              </w:rPr>
              <w:t>国有林をどのような形で地熱開発へのリースを開放するか</w:t>
            </w:r>
            <w:r w:rsidR="003B0231" w:rsidRPr="009D7F6F">
              <w:rPr>
                <w:rFonts w:ascii="游明朝" w:eastAsia="游明朝" w:hAnsi="游明朝"/>
              </w:rPr>
              <w:t>4つの</w:t>
            </w:r>
            <w:r w:rsidR="00FC0D08" w:rsidRPr="009D7F6F">
              <w:rPr>
                <w:rFonts w:ascii="游明朝" w:eastAsia="游明朝" w:hAnsi="游明朝" w:hint="eastAsia"/>
              </w:rPr>
              <w:t>シナリオを作成し、</w:t>
            </w:r>
            <w:r w:rsidR="003B0231" w:rsidRPr="009D7F6F">
              <w:rPr>
                <w:rFonts w:ascii="游明朝" w:eastAsia="游明朝" w:hAnsi="游明朝" w:hint="eastAsia"/>
              </w:rPr>
              <w:t>それぞれに影響評価を実施している。</w:t>
            </w:r>
            <w:r w:rsidR="003B0231" w:rsidRPr="009D7F6F">
              <w:rPr>
                <w:rFonts w:ascii="游明朝" w:eastAsia="游明朝" w:hAnsi="游明朝"/>
              </w:rPr>
              <w:t>VECsには、</w:t>
            </w:r>
            <w:r w:rsidR="00445BCC" w:rsidRPr="002565BA">
              <w:rPr>
                <w:rFonts w:ascii="游明朝" w:eastAsia="游明朝" w:hAnsi="游明朝" w:cs="游明朝"/>
                <w:szCs w:val="21"/>
              </w:rPr>
              <w:t>土地利用、レクリエーション、特別指定地域、地質資源</w:t>
            </w:r>
            <w:r w:rsidR="00445BCC" w:rsidRPr="002565BA">
              <w:rPr>
                <w:rFonts w:ascii="游明朝" w:eastAsia="游明朝" w:hAnsi="游明朝" w:cs="游明朝" w:hint="eastAsia"/>
                <w:szCs w:val="21"/>
              </w:rPr>
              <w:t>のほか多くの項目を取り上げている。</w:t>
            </w:r>
          </w:p>
        </w:tc>
      </w:tr>
      <w:tr w:rsidR="00685712" w:rsidRPr="002565BA" w14:paraId="60FE7067" w14:textId="77777777" w:rsidTr="00FD0C2A">
        <w:tc>
          <w:tcPr>
            <w:tcW w:w="0" w:type="auto"/>
          </w:tcPr>
          <w:p w14:paraId="24A9D203" w14:textId="7BFE493B" w:rsidR="00413C66" w:rsidRPr="009D7F6F" w:rsidRDefault="00413C66" w:rsidP="00826622">
            <w:pPr>
              <w:ind w:leftChars="0" w:left="0" w:firstLineChars="0" w:firstLine="0"/>
              <w:rPr>
                <w:rFonts w:ascii="游明朝" w:eastAsia="游明朝" w:hAnsi="游明朝"/>
                <w:szCs w:val="21"/>
              </w:rPr>
            </w:pPr>
            <w:r w:rsidRPr="009D7F6F">
              <w:rPr>
                <w:rFonts w:ascii="游明朝" w:eastAsia="游明朝" w:hAnsi="游明朝" w:hint="eastAsia"/>
                <w:szCs w:val="21"/>
              </w:rPr>
              <w:t>洋上風力</w:t>
            </w:r>
          </w:p>
        </w:tc>
        <w:tc>
          <w:tcPr>
            <w:tcW w:w="0" w:type="auto"/>
          </w:tcPr>
          <w:p w14:paraId="21EA7C2E" w14:textId="08D92874" w:rsidR="00413C66" w:rsidRPr="009D7F6F" w:rsidRDefault="00413C66" w:rsidP="00826622">
            <w:pPr>
              <w:ind w:leftChars="0" w:left="0" w:firstLineChars="0" w:firstLine="0"/>
              <w:rPr>
                <w:rFonts w:ascii="游明朝" w:eastAsia="游明朝" w:hAnsi="游明朝"/>
                <w:szCs w:val="21"/>
              </w:rPr>
            </w:pPr>
            <w:r w:rsidRPr="009D7F6F">
              <w:rPr>
                <w:rFonts w:ascii="游明朝" w:eastAsia="游明朝" w:hAnsi="游明朝" w:hint="eastAsia"/>
                <w:szCs w:val="21"/>
              </w:rPr>
              <w:t>米国</w:t>
            </w:r>
          </w:p>
        </w:tc>
        <w:tc>
          <w:tcPr>
            <w:tcW w:w="0" w:type="auto"/>
          </w:tcPr>
          <w:p w14:paraId="3BAAC84D" w14:textId="5423B62A" w:rsidR="00413C66" w:rsidRPr="009D7F6F" w:rsidRDefault="00247062" w:rsidP="00826622">
            <w:pPr>
              <w:ind w:leftChars="0" w:left="0" w:firstLineChars="0" w:firstLine="0"/>
              <w:rPr>
                <w:rFonts w:ascii="游明朝" w:eastAsia="游明朝" w:hAnsi="游明朝"/>
                <w:szCs w:val="21"/>
              </w:rPr>
            </w:pPr>
            <w:r w:rsidRPr="009D7F6F">
              <w:rPr>
                <w:rFonts w:ascii="游明朝" w:eastAsia="游明朝" w:hAnsi="游明朝"/>
                <w:szCs w:val="21"/>
              </w:rPr>
              <w:t>EIA</w:t>
            </w:r>
          </w:p>
        </w:tc>
        <w:tc>
          <w:tcPr>
            <w:tcW w:w="0" w:type="auto"/>
          </w:tcPr>
          <w:p w14:paraId="21D318C7" w14:textId="2F4406CE" w:rsidR="00413C66" w:rsidRPr="009D7F6F" w:rsidRDefault="00095F67"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バージニア州沿岸洋上風力商業プロジェクト環境影響評価報告書</w:t>
            </w:r>
          </w:p>
        </w:tc>
        <w:tc>
          <w:tcPr>
            <w:tcW w:w="0" w:type="auto"/>
          </w:tcPr>
          <w:p w14:paraId="3A6A45DD" w14:textId="29EE367A" w:rsidR="00413C66" w:rsidRPr="009D7F6F" w:rsidRDefault="00095F67"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ドミニオンバージニアパワー社</w:t>
            </w:r>
          </w:p>
        </w:tc>
        <w:tc>
          <w:tcPr>
            <w:tcW w:w="0" w:type="auto"/>
          </w:tcPr>
          <w:p w14:paraId="1A06F246" w14:textId="763CD005" w:rsidR="00413C66" w:rsidRPr="009D7F6F" w:rsidRDefault="00095F67" w:rsidP="00826622">
            <w:pPr>
              <w:ind w:leftChars="0" w:left="0" w:firstLineChars="0" w:firstLine="0"/>
              <w:rPr>
                <w:rFonts w:ascii="游明朝" w:eastAsia="游明朝" w:hAnsi="游明朝"/>
                <w:szCs w:val="21"/>
              </w:rPr>
            </w:pPr>
            <w:r w:rsidRPr="009D7F6F">
              <w:rPr>
                <w:rFonts w:ascii="游明朝" w:eastAsia="游明朝" w:hAnsi="游明朝" w:hint="eastAsia"/>
              </w:rPr>
              <w:t>バージニアビーチ沖</w:t>
            </w:r>
            <w:r w:rsidRPr="009D7F6F">
              <w:rPr>
                <w:rFonts w:ascii="游明朝" w:eastAsia="游明朝" w:hAnsi="游明朝"/>
              </w:rPr>
              <w:t>27マイルの場所に建設予定の洋上風力発電施設</w:t>
            </w:r>
            <w:r w:rsidRPr="009D7F6F">
              <w:rPr>
                <w:rFonts w:ascii="游明朝" w:eastAsia="游明朝" w:hAnsi="游明朝" w:hint="eastAsia"/>
              </w:rPr>
              <w:t>の</w:t>
            </w:r>
            <w:r w:rsidRPr="009D7F6F">
              <w:rPr>
                <w:rFonts w:ascii="游明朝" w:eastAsia="游明朝" w:hAnsi="游明朝"/>
              </w:rPr>
              <w:t>EIAの中で行われた累積的影響評価。</w:t>
            </w:r>
            <w:r w:rsidR="007C6CF0" w:rsidRPr="009D7F6F">
              <w:rPr>
                <w:rFonts w:ascii="游明朝" w:eastAsia="游明朝" w:hAnsi="游明朝" w:hint="eastAsia"/>
              </w:rPr>
              <w:t>インパクターとして、</w:t>
            </w:r>
            <w:r w:rsidR="003D2CDB" w:rsidRPr="009D7F6F">
              <w:rPr>
                <w:rFonts w:ascii="游明朝" w:eastAsia="游明朝" w:hAnsi="游明朝" w:hint="eastAsia"/>
              </w:rPr>
              <w:t>他の風力だけでなくガスパイプライン、潮力発電、海上輸送など各種活動が考慮されている。</w:t>
            </w:r>
            <w:r w:rsidR="005C1ED2" w:rsidRPr="009D7F6F">
              <w:rPr>
                <w:rFonts w:ascii="游明朝" w:eastAsia="游明朝" w:hAnsi="游明朝"/>
              </w:rPr>
              <w:t>VECsには</w:t>
            </w:r>
            <w:r w:rsidR="00F038B5" w:rsidRPr="009D7F6F">
              <w:rPr>
                <w:rFonts w:ascii="游明朝" w:eastAsia="游明朝" w:hAnsi="游明朝" w:hint="eastAsia"/>
              </w:rPr>
              <w:t>大気質、コウモリ、底生生物、鳥類他多くの項目が選定され</w:t>
            </w:r>
            <w:r w:rsidR="007A68BD" w:rsidRPr="009D7F6F">
              <w:rPr>
                <w:rFonts w:ascii="游明朝" w:eastAsia="游明朝" w:hAnsi="游明朝" w:hint="eastAsia"/>
              </w:rPr>
              <w:t>、ノーアクションがベースラインとして用いられている</w:t>
            </w:r>
            <w:r w:rsidR="00567983" w:rsidRPr="009D7F6F">
              <w:rPr>
                <w:rFonts w:ascii="游明朝" w:eastAsia="游明朝" w:hAnsi="游明朝" w:hint="eastAsia"/>
              </w:rPr>
              <w:t>ため、既存のプロジェクト</w:t>
            </w:r>
            <w:r w:rsidR="004F32B8" w:rsidRPr="009D7F6F">
              <w:rPr>
                <w:rFonts w:ascii="游明朝" w:eastAsia="游明朝" w:hAnsi="游明朝" w:hint="eastAsia"/>
              </w:rPr>
              <w:t>による</w:t>
            </w:r>
            <w:r w:rsidR="00E75BEC" w:rsidRPr="009D7F6F">
              <w:rPr>
                <w:rFonts w:ascii="游明朝" w:eastAsia="游明朝" w:hAnsi="游明朝" w:hint="eastAsia"/>
              </w:rPr>
              <w:t>影響</w:t>
            </w:r>
            <w:r w:rsidR="004F32B8" w:rsidRPr="009D7F6F">
              <w:rPr>
                <w:rFonts w:ascii="游明朝" w:eastAsia="游明朝" w:hAnsi="游明朝" w:hint="eastAsia"/>
              </w:rPr>
              <w:t>が合算されており、</w:t>
            </w:r>
            <w:r w:rsidR="00567983" w:rsidRPr="009D7F6F">
              <w:rPr>
                <w:rFonts w:ascii="游明朝" w:eastAsia="游明朝" w:hAnsi="游明朝" w:hint="eastAsia"/>
              </w:rPr>
              <w:t>それぞれどの程度の影響を与えているかは</w:t>
            </w:r>
            <w:r w:rsidR="00E75BEC" w:rsidRPr="009D7F6F">
              <w:rPr>
                <w:rFonts w:ascii="游明朝" w:eastAsia="游明朝" w:hAnsi="游明朝" w:hint="eastAsia"/>
              </w:rPr>
              <w:t>分からない</w:t>
            </w:r>
            <w:r w:rsidR="007A68BD" w:rsidRPr="009D7F6F">
              <w:rPr>
                <w:rFonts w:ascii="游明朝" w:eastAsia="游明朝" w:hAnsi="游明朝" w:hint="eastAsia"/>
              </w:rPr>
              <w:t>。</w:t>
            </w:r>
            <w:r w:rsidR="008E2C2D" w:rsidRPr="009D7F6F">
              <w:rPr>
                <w:rFonts w:ascii="游明朝" w:eastAsia="游明朝" w:hAnsi="游明朝" w:hint="eastAsia"/>
              </w:rPr>
              <w:t>魚類に対する騒音の影響評価を行う際、魚類を類別し、それぞれに閾値を設定している</w:t>
            </w:r>
            <w:r w:rsidR="00511CE9" w:rsidRPr="009D7F6F">
              <w:rPr>
                <w:rFonts w:ascii="游明朝" w:eastAsia="游明朝" w:hAnsi="游明朝" w:hint="eastAsia"/>
              </w:rPr>
              <w:t>点でユニークである。</w:t>
            </w:r>
          </w:p>
        </w:tc>
      </w:tr>
      <w:tr w:rsidR="003B211C" w:rsidRPr="002565BA" w14:paraId="209C786D" w14:textId="77777777" w:rsidTr="00FD0C2A">
        <w:tc>
          <w:tcPr>
            <w:tcW w:w="0" w:type="auto"/>
          </w:tcPr>
          <w:p w14:paraId="32C8CD54" w14:textId="1EFD704F" w:rsidR="0085122B" w:rsidRPr="009D7F6F" w:rsidRDefault="00F96F05" w:rsidP="00826622">
            <w:pPr>
              <w:ind w:leftChars="0" w:left="0" w:firstLineChars="0" w:firstLine="0"/>
              <w:rPr>
                <w:rFonts w:ascii="游明朝" w:eastAsia="游明朝" w:hAnsi="游明朝"/>
                <w:szCs w:val="21"/>
              </w:rPr>
            </w:pPr>
            <w:r w:rsidRPr="009D7F6F">
              <w:rPr>
                <w:rFonts w:ascii="游明朝" w:eastAsia="游明朝" w:hAnsi="游明朝" w:hint="eastAsia"/>
                <w:szCs w:val="21"/>
              </w:rPr>
              <w:t>埋立て及び・面整備</w:t>
            </w:r>
          </w:p>
        </w:tc>
        <w:tc>
          <w:tcPr>
            <w:tcW w:w="0" w:type="auto"/>
          </w:tcPr>
          <w:p w14:paraId="5C79E6A8" w14:textId="1205B51C" w:rsidR="0085122B" w:rsidRPr="009D7F6F" w:rsidRDefault="0085122B"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オランダ</w:t>
            </w:r>
          </w:p>
        </w:tc>
        <w:tc>
          <w:tcPr>
            <w:tcW w:w="0" w:type="auto"/>
          </w:tcPr>
          <w:p w14:paraId="4B929E63" w14:textId="7EC77B98" w:rsidR="0085122B" w:rsidRPr="009D7F6F" w:rsidRDefault="00326D9E" w:rsidP="00826622">
            <w:pPr>
              <w:ind w:leftChars="0" w:left="0" w:firstLineChars="0" w:firstLine="0"/>
              <w:rPr>
                <w:rFonts w:ascii="游明朝" w:eastAsia="游明朝" w:hAnsi="游明朝"/>
                <w:szCs w:val="21"/>
              </w:rPr>
            </w:pPr>
            <w:r w:rsidRPr="009D7F6F">
              <w:rPr>
                <w:rFonts w:ascii="游明朝" w:eastAsia="游明朝" w:hAnsi="游明朝"/>
                <w:szCs w:val="21"/>
              </w:rPr>
              <w:t>EIA</w:t>
            </w:r>
          </w:p>
        </w:tc>
        <w:tc>
          <w:tcPr>
            <w:tcW w:w="0" w:type="auto"/>
          </w:tcPr>
          <w:p w14:paraId="52D31042" w14:textId="54A8FEDE" w:rsidR="0085122B" w:rsidRPr="009D7F6F" w:rsidRDefault="00CE0F5B"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マースフラクテ</w:t>
            </w:r>
            <w:r w:rsidRPr="009D7F6F">
              <w:rPr>
                <w:rFonts w:ascii="游明朝" w:eastAsia="游明朝" w:hAnsi="游明朝"/>
                <w:szCs w:val="21"/>
              </w:rPr>
              <w:t>2港湾埋め立て</w:t>
            </w:r>
            <w:r w:rsidR="004D68C4" w:rsidRPr="009D7F6F">
              <w:rPr>
                <w:rFonts w:ascii="游明朝" w:eastAsia="游明朝" w:hAnsi="游明朝" w:hint="eastAsia"/>
                <w:szCs w:val="21"/>
              </w:rPr>
              <w:t>・</w:t>
            </w:r>
            <w:r w:rsidR="004D0405" w:rsidRPr="009D7F6F">
              <w:rPr>
                <w:rFonts w:ascii="游明朝" w:eastAsia="游明朝" w:hAnsi="游明朝" w:hint="eastAsia"/>
                <w:szCs w:val="21"/>
              </w:rPr>
              <w:t>工業団地開発</w:t>
            </w:r>
            <w:r w:rsidRPr="009D7F6F">
              <w:rPr>
                <w:rFonts w:ascii="游明朝" w:eastAsia="游明朝" w:hAnsi="游明朝"/>
                <w:szCs w:val="21"/>
              </w:rPr>
              <w:t>事業環境影響報告書</w:t>
            </w:r>
          </w:p>
        </w:tc>
        <w:tc>
          <w:tcPr>
            <w:tcW w:w="0" w:type="auto"/>
          </w:tcPr>
          <w:p w14:paraId="06239B15" w14:textId="4D4C5617" w:rsidR="0085122B" w:rsidRPr="009D7F6F" w:rsidRDefault="00CE0F5B" w:rsidP="00826622">
            <w:pPr>
              <w:ind w:leftChars="0" w:left="0" w:firstLineChars="0" w:firstLine="0"/>
              <w:rPr>
                <w:rFonts w:ascii="游明朝" w:eastAsia="游明朝" w:hAnsi="游明朝"/>
                <w:szCs w:val="21"/>
              </w:rPr>
            </w:pPr>
            <w:r w:rsidRPr="009D7F6F">
              <w:rPr>
                <w:rFonts w:ascii="游明朝" w:eastAsia="游明朝" w:hAnsi="游明朝" w:hint="eastAsia"/>
                <w:szCs w:val="21"/>
              </w:rPr>
              <w:t>ロッテルダム港管理局</w:t>
            </w:r>
          </w:p>
        </w:tc>
        <w:tc>
          <w:tcPr>
            <w:tcW w:w="0" w:type="auto"/>
          </w:tcPr>
          <w:p w14:paraId="1F0125B6" w14:textId="0B891556" w:rsidR="0085122B" w:rsidRPr="009D7F6F" w:rsidRDefault="00080114" w:rsidP="00826622">
            <w:pPr>
              <w:ind w:leftChars="0" w:left="0" w:firstLineChars="0" w:firstLine="0"/>
              <w:rPr>
                <w:rFonts w:ascii="游明朝" w:eastAsia="游明朝" w:hAnsi="游明朝"/>
                <w:szCs w:val="21"/>
              </w:rPr>
            </w:pPr>
            <w:r w:rsidRPr="009D7F6F">
              <w:rPr>
                <w:rFonts w:ascii="游明朝" w:eastAsia="游明朝" w:hAnsi="游明朝" w:hint="eastAsia"/>
              </w:rPr>
              <w:t>ロッテルダム港に建設される新しい港湾および工業地域</w:t>
            </w:r>
            <w:r w:rsidR="003569E3" w:rsidRPr="009D7F6F">
              <w:rPr>
                <w:rFonts w:ascii="游明朝" w:eastAsia="游明朝" w:hAnsi="游明朝" w:hint="eastAsia"/>
              </w:rPr>
              <w:t>の</w:t>
            </w:r>
            <w:r w:rsidR="003569E3" w:rsidRPr="009D7F6F">
              <w:rPr>
                <w:rFonts w:ascii="游明朝" w:eastAsia="游明朝" w:hAnsi="游明朝"/>
              </w:rPr>
              <w:t>EIAの中に記載されている累積的影響評価。</w:t>
            </w:r>
            <w:r w:rsidR="005F15B8" w:rsidRPr="009D7F6F">
              <w:rPr>
                <w:rFonts w:ascii="游明朝" w:eastAsia="游明朝" w:hAnsi="游明朝"/>
              </w:rPr>
              <w:t>VECは騒音だけしか</w:t>
            </w:r>
            <w:r w:rsidR="005F15B8" w:rsidRPr="009D7F6F">
              <w:rPr>
                <w:rFonts w:ascii="游明朝" w:eastAsia="游明朝" w:hAnsi="游明朝" w:hint="eastAsia"/>
              </w:rPr>
              <w:t>挙げられていない。</w:t>
            </w:r>
            <w:r w:rsidR="00E6238F" w:rsidRPr="009D7F6F">
              <w:rPr>
                <w:rFonts w:ascii="游明朝" w:eastAsia="游明朝" w:hAnsi="游明朝" w:hint="eastAsia"/>
              </w:rPr>
              <w:t>またこの影響評価の結果何が改善されたのかも読み取れない。</w:t>
            </w:r>
          </w:p>
        </w:tc>
      </w:tr>
      <w:tr w:rsidR="00A77B19" w:rsidRPr="002565BA" w14:paraId="25D1CA6D" w14:textId="77777777" w:rsidTr="00FD0C2A">
        <w:tc>
          <w:tcPr>
            <w:tcW w:w="0" w:type="auto"/>
          </w:tcPr>
          <w:p w14:paraId="55010984" w14:textId="67AA3F21" w:rsidR="00A77B19" w:rsidRPr="009D7F6F" w:rsidRDefault="000447AF" w:rsidP="00826622">
            <w:pPr>
              <w:ind w:leftChars="0" w:left="0" w:firstLineChars="0" w:firstLine="0"/>
              <w:rPr>
                <w:rFonts w:ascii="游明朝" w:eastAsia="游明朝" w:hAnsi="游明朝"/>
                <w:szCs w:val="21"/>
              </w:rPr>
            </w:pPr>
            <w:r w:rsidRPr="009D7F6F">
              <w:rPr>
                <w:rFonts w:ascii="游明朝" w:eastAsia="游明朝" w:hAnsi="游明朝" w:hint="eastAsia"/>
                <w:szCs w:val="21"/>
              </w:rPr>
              <w:t>埋め立</w:t>
            </w:r>
            <w:r w:rsidRPr="009D7F6F">
              <w:rPr>
                <w:rFonts w:ascii="游明朝" w:eastAsia="游明朝" w:hAnsi="游明朝" w:hint="eastAsia"/>
                <w:szCs w:val="21"/>
              </w:rPr>
              <w:lastRenderedPageBreak/>
              <w:t>て・</w:t>
            </w:r>
            <w:r w:rsidR="0098044D" w:rsidRPr="009D7F6F">
              <w:rPr>
                <w:rFonts w:ascii="游明朝" w:eastAsia="游明朝" w:hAnsi="游明朝" w:hint="eastAsia"/>
                <w:szCs w:val="21"/>
              </w:rPr>
              <w:t>干拓</w:t>
            </w:r>
          </w:p>
        </w:tc>
        <w:tc>
          <w:tcPr>
            <w:tcW w:w="0" w:type="auto"/>
          </w:tcPr>
          <w:p w14:paraId="23D6E0CD" w14:textId="6BEF3AD2" w:rsidR="00A77B19" w:rsidRPr="009D7F6F" w:rsidRDefault="00A77B19" w:rsidP="00826622">
            <w:pPr>
              <w:ind w:leftChars="0" w:left="0" w:firstLineChars="0" w:firstLine="0"/>
              <w:rPr>
                <w:rFonts w:ascii="游明朝" w:eastAsia="游明朝" w:hAnsi="游明朝"/>
                <w:szCs w:val="21"/>
              </w:rPr>
            </w:pPr>
            <w:r w:rsidRPr="009D7F6F">
              <w:rPr>
                <w:rFonts w:ascii="游明朝" w:eastAsia="游明朝" w:hAnsi="游明朝" w:hint="eastAsia"/>
                <w:szCs w:val="21"/>
              </w:rPr>
              <w:lastRenderedPageBreak/>
              <w:t>中国</w:t>
            </w:r>
          </w:p>
        </w:tc>
        <w:tc>
          <w:tcPr>
            <w:tcW w:w="0" w:type="auto"/>
          </w:tcPr>
          <w:p w14:paraId="057AD5C5" w14:textId="50D97C2A" w:rsidR="00A77B19" w:rsidRPr="009D7F6F" w:rsidRDefault="00D56C89" w:rsidP="00826622">
            <w:pPr>
              <w:ind w:leftChars="0" w:left="0" w:firstLineChars="0" w:firstLine="0"/>
              <w:rPr>
                <w:rFonts w:ascii="游明朝" w:eastAsia="游明朝" w:hAnsi="游明朝"/>
                <w:szCs w:val="21"/>
              </w:rPr>
            </w:pPr>
            <w:r w:rsidRPr="009D7F6F">
              <w:rPr>
                <w:rFonts w:ascii="游明朝" w:eastAsia="游明朝" w:hAnsi="游明朝"/>
                <w:szCs w:val="21"/>
              </w:rPr>
              <w:t>SEA</w:t>
            </w:r>
          </w:p>
        </w:tc>
        <w:tc>
          <w:tcPr>
            <w:tcW w:w="0" w:type="auto"/>
          </w:tcPr>
          <w:p w14:paraId="54678A02" w14:textId="5483D422" w:rsidR="00A77B19" w:rsidRPr="009D7F6F" w:rsidRDefault="00A77B19" w:rsidP="00826622">
            <w:pPr>
              <w:ind w:leftChars="0" w:left="0" w:firstLineChars="0" w:firstLine="0"/>
              <w:rPr>
                <w:rFonts w:ascii="游明朝" w:eastAsia="游明朝" w:hAnsi="游明朝"/>
                <w:szCs w:val="21"/>
              </w:rPr>
            </w:pPr>
            <w:r w:rsidRPr="009D7F6F">
              <w:rPr>
                <w:rFonts w:ascii="游明朝" w:eastAsia="游明朝" w:hAnsi="游明朝" w:hint="eastAsia"/>
                <w:szCs w:val="21"/>
              </w:rPr>
              <w:t>香港西部海域におけ</w:t>
            </w:r>
            <w:r w:rsidRPr="009D7F6F">
              <w:rPr>
                <w:rFonts w:ascii="游明朝" w:eastAsia="游明朝" w:hAnsi="游明朝" w:hint="eastAsia"/>
                <w:szCs w:val="21"/>
              </w:rPr>
              <w:lastRenderedPageBreak/>
              <w:t>る</w:t>
            </w:r>
            <w:r w:rsidRPr="009D7F6F">
              <w:rPr>
                <w:rFonts w:ascii="游明朝" w:eastAsia="游明朝" w:hAnsi="游明朝"/>
                <w:szCs w:val="21"/>
              </w:rPr>
              <w:t>3つの近海干拓候補地の累積的環境影響アセスメント調査</w:t>
            </w:r>
          </w:p>
        </w:tc>
        <w:tc>
          <w:tcPr>
            <w:tcW w:w="0" w:type="auto"/>
          </w:tcPr>
          <w:p w14:paraId="23264559" w14:textId="7AE04804" w:rsidR="00A77B19" w:rsidRPr="009D7F6F" w:rsidRDefault="003B211C" w:rsidP="00826622">
            <w:pPr>
              <w:ind w:leftChars="0" w:left="0" w:firstLineChars="0" w:firstLine="0"/>
              <w:rPr>
                <w:rFonts w:ascii="游明朝" w:eastAsia="游明朝" w:hAnsi="游明朝"/>
                <w:szCs w:val="21"/>
              </w:rPr>
            </w:pPr>
            <w:r w:rsidRPr="009D7F6F">
              <w:rPr>
                <w:rFonts w:ascii="游明朝" w:eastAsia="游明朝" w:hAnsi="游明朝" w:hint="eastAsia"/>
                <w:szCs w:val="21"/>
              </w:rPr>
              <w:lastRenderedPageBreak/>
              <w:t>香港特別行</w:t>
            </w:r>
            <w:r w:rsidRPr="009D7F6F">
              <w:rPr>
                <w:rFonts w:ascii="游明朝" w:eastAsia="游明朝" w:hAnsi="游明朝" w:hint="eastAsia"/>
                <w:szCs w:val="21"/>
              </w:rPr>
              <w:lastRenderedPageBreak/>
              <w:t>政区土木開発部</w:t>
            </w:r>
          </w:p>
        </w:tc>
        <w:tc>
          <w:tcPr>
            <w:tcW w:w="0" w:type="auto"/>
          </w:tcPr>
          <w:p w14:paraId="0E3F19E9" w14:textId="218EB321" w:rsidR="00A77B19" w:rsidRPr="009D7F6F" w:rsidRDefault="00D5664D" w:rsidP="00826622">
            <w:pPr>
              <w:ind w:leftChars="0" w:left="0" w:firstLineChars="0" w:firstLine="0"/>
              <w:rPr>
                <w:rFonts w:ascii="游明朝" w:eastAsia="游明朝" w:hAnsi="游明朝"/>
                <w:szCs w:val="21"/>
              </w:rPr>
            </w:pPr>
            <w:r w:rsidRPr="009D7F6F">
              <w:rPr>
                <w:rFonts w:ascii="游明朝" w:eastAsia="游明朝" w:hAnsi="游明朝" w:hint="eastAsia"/>
              </w:rPr>
              <w:lastRenderedPageBreak/>
              <w:t>香港西部海域の複数の埋め立て・干拓候補地を対象とした</w:t>
            </w:r>
            <w:r w:rsidRPr="009D7F6F">
              <w:rPr>
                <w:rFonts w:ascii="游明朝" w:eastAsia="游明朝" w:hAnsi="游明朝"/>
              </w:rPr>
              <w:t>SEAの中の累</w:t>
            </w:r>
            <w:r w:rsidRPr="009D7F6F">
              <w:rPr>
                <w:rFonts w:ascii="游明朝" w:eastAsia="游明朝" w:hAnsi="游明朝"/>
              </w:rPr>
              <w:lastRenderedPageBreak/>
              <w:t>積的影響評価。</w:t>
            </w:r>
            <w:r w:rsidR="00170005" w:rsidRPr="009D7F6F">
              <w:rPr>
                <w:rFonts w:ascii="游明朝" w:eastAsia="游明朝" w:hAnsi="游明朝"/>
              </w:rPr>
              <w:t>VECsとして、</w:t>
            </w:r>
            <w:r w:rsidR="009F4FA7" w:rsidRPr="009D7F6F">
              <w:rPr>
                <w:rFonts w:ascii="游明朝" w:eastAsia="游明朝" w:hAnsi="游明朝" w:hint="eastAsia"/>
              </w:rPr>
              <w:t>大気質、水質、生態系、漁業</w:t>
            </w:r>
            <w:r w:rsidR="0092190C" w:rsidRPr="009D7F6F">
              <w:rPr>
                <w:rFonts w:ascii="游明朝" w:eastAsia="游明朝" w:hAnsi="游明朝" w:hint="eastAsia"/>
              </w:rPr>
              <w:t>を取り上げている。</w:t>
            </w:r>
            <w:r w:rsidR="00023597" w:rsidRPr="009D7F6F">
              <w:rPr>
                <w:rFonts w:ascii="游明朝" w:eastAsia="游明朝" w:hAnsi="游明朝" w:hint="eastAsia"/>
              </w:rPr>
              <w:t>インパクトとして</w:t>
            </w:r>
            <w:r w:rsidR="00657E15" w:rsidRPr="009D7F6F">
              <w:rPr>
                <w:rFonts w:ascii="游明朝" w:eastAsia="游明朝" w:hAnsi="游明朝" w:hint="eastAsia"/>
              </w:rPr>
              <w:t>各</w:t>
            </w:r>
            <w:r w:rsidR="00657E15" w:rsidRPr="009D7F6F">
              <w:rPr>
                <w:rFonts w:ascii="游明朝" w:eastAsia="游明朝" w:hAnsi="游明朝"/>
              </w:rPr>
              <w:t>VEC</w:t>
            </w:r>
            <w:r w:rsidR="000B32DE" w:rsidRPr="009D7F6F">
              <w:rPr>
                <w:rFonts w:ascii="游明朝" w:eastAsia="游明朝" w:hAnsi="游明朝" w:hint="eastAsia"/>
              </w:rPr>
              <w:t>に対する保守的シナリオと最悪シナリオを作成し。</w:t>
            </w:r>
            <w:r w:rsidR="00023597" w:rsidRPr="009D7F6F">
              <w:rPr>
                <w:rFonts w:ascii="游明朝" w:eastAsia="游明朝" w:hAnsi="游明朝" w:hint="eastAsia"/>
              </w:rPr>
              <w:t>それぞれ</w:t>
            </w:r>
            <w:r w:rsidR="00B0200E" w:rsidRPr="009D7F6F">
              <w:rPr>
                <w:rFonts w:ascii="游明朝" w:eastAsia="游明朝" w:hAnsi="游明朝" w:hint="eastAsia"/>
              </w:rPr>
              <w:t>の累積的影響が予測されている。</w:t>
            </w:r>
            <w:r w:rsidR="0089342E" w:rsidRPr="009D7F6F">
              <w:rPr>
                <w:rFonts w:ascii="游明朝" w:eastAsia="游明朝" w:hAnsi="游明朝" w:hint="eastAsia"/>
              </w:rPr>
              <w:t>閾値としては既存のゾーン別水質基準などが用いられている。</w:t>
            </w:r>
          </w:p>
        </w:tc>
      </w:tr>
    </w:tbl>
    <w:p w14:paraId="77E0B8B3" w14:textId="77777777" w:rsidR="00826622" w:rsidRDefault="00826622" w:rsidP="00826622"/>
    <w:p w14:paraId="0EDD5619" w14:textId="77777777" w:rsidR="00D35206" w:rsidRDefault="00D35206" w:rsidP="00826622"/>
    <w:p w14:paraId="4AB33BD1" w14:textId="77777777" w:rsidR="00D35206" w:rsidRDefault="00D35206" w:rsidP="00826622">
      <w:pPr>
        <w:sectPr w:rsidR="00D35206" w:rsidSect="00CC1B31">
          <w:pgSz w:w="16838" w:h="11906" w:orient="landscape"/>
          <w:pgMar w:top="1080" w:right="1440" w:bottom="1080" w:left="1440" w:header="851" w:footer="992" w:gutter="0"/>
          <w:pgNumType w:start="28"/>
          <w:cols w:space="425"/>
          <w:docGrid w:type="lines" w:linePitch="360"/>
        </w:sectPr>
      </w:pPr>
    </w:p>
    <w:p w14:paraId="141BC216" w14:textId="4F4D9C87" w:rsidR="0005490D" w:rsidRDefault="00BE52C3" w:rsidP="009D7F6F">
      <w:pPr>
        <w:pStyle w:val="3"/>
      </w:pPr>
      <w:r>
        <w:rPr>
          <w:rFonts w:hint="eastAsia"/>
        </w:rPr>
        <w:lastRenderedPageBreak/>
        <w:t>（２）</w:t>
      </w:r>
      <w:r w:rsidR="006D267D">
        <w:rPr>
          <w:rFonts w:hint="eastAsia"/>
        </w:rPr>
        <w:t>そのほかの累積的影響評価</w:t>
      </w:r>
      <w:r w:rsidR="002C69ED">
        <w:rPr>
          <w:rFonts w:hint="eastAsia"/>
        </w:rPr>
        <w:t>と管理</w:t>
      </w:r>
      <w:r w:rsidR="006D267D">
        <w:rPr>
          <w:rFonts w:hint="eastAsia"/>
        </w:rPr>
        <w:t>の事例</w:t>
      </w:r>
    </w:p>
    <w:p w14:paraId="7BEC36F3" w14:textId="6F7AC59A" w:rsidR="002C3582" w:rsidRDefault="00E45CC3" w:rsidP="00504A43">
      <w:r>
        <w:rPr>
          <w:rFonts w:hint="eastAsia"/>
        </w:rPr>
        <w:t>累積的影響評価は</w:t>
      </w:r>
      <w:r w:rsidR="00566018">
        <w:rPr>
          <w:rFonts w:hint="eastAsia"/>
        </w:rPr>
        <w:t>EIA</w:t>
      </w:r>
      <w:r>
        <w:rPr>
          <w:rFonts w:hint="eastAsia"/>
        </w:rPr>
        <w:t>やSEAではない形で実施されている例もある。</w:t>
      </w:r>
      <w:r w:rsidR="002C3582">
        <w:rPr>
          <w:rFonts w:hint="eastAsia"/>
        </w:rPr>
        <w:t>また、水力発電</w:t>
      </w:r>
      <w:r w:rsidR="00CD74D5">
        <w:rPr>
          <w:rFonts w:hint="eastAsia"/>
        </w:rPr>
        <w:t>関係では、流域単位での累積的影響評価に取組まれている例も多く、以下に米国・カナダにまたがるコロンビア川流域の例と、</w:t>
      </w:r>
      <w:r w:rsidR="00CD74D5" w:rsidRPr="00C83806">
        <w:t>カンボジア、ラオス、タイ、ベトナム</w:t>
      </w:r>
      <w:r w:rsidR="00CD74D5">
        <w:rPr>
          <w:rFonts w:hint="eastAsia"/>
        </w:rPr>
        <w:t>にまたがるメコン川流域の例を紹介する。</w:t>
      </w:r>
    </w:p>
    <w:p w14:paraId="3AC378BA" w14:textId="601434E7" w:rsidR="004E7784" w:rsidRDefault="00CA37BC" w:rsidP="006D267D">
      <w:pPr>
        <w:pStyle w:val="4"/>
      </w:pPr>
      <w:r>
        <w:rPr>
          <w:rFonts w:hint="eastAsia"/>
        </w:rPr>
        <w:t>ア</w:t>
      </w:r>
      <w:r w:rsidR="005C2B4D">
        <w:rPr>
          <w:rFonts w:hint="eastAsia"/>
        </w:rPr>
        <w:t>．</w:t>
      </w:r>
      <w:r w:rsidR="00491147" w:rsidRPr="004E7784">
        <w:t>コロンビア川流域</w:t>
      </w:r>
      <w:r w:rsidR="00462527">
        <w:rPr>
          <w:rFonts w:hint="eastAsia"/>
        </w:rPr>
        <w:t>の累積的影響評価と関連組織</w:t>
      </w:r>
    </w:p>
    <w:p w14:paraId="6A5F89B5" w14:textId="04CD0F0E" w:rsidR="00462527" w:rsidRDefault="00462527" w:rsidP="009D7F6F">
      <w:r w:rsidRPr="002476B6">
        <w:t>米国とカナダにまたがるコロンビア川流域では、20世紀を通じて数多くの水力発電ダムが建設されたため、それらのダムのネットワークがもたらす</w:t>
      </w:r>
      <w:r>
        <w:rPr>
          <w:rFonts w:hint="eastAsia"/>
        </w:rPr>
        <w:t>多くの</w:t>
      </w:r>
      <w:r w:rsidRPr="002476B6">
        <w:t>累積的影響</w:t>
      </w:r>
      <w:r>
        <w:rPr>
          <w:rFonts w:hint="eastAsia"/>
        </w:rPr>
        <w:t>評価</w:t>
      </w:r>
      <w:r w:rsidRPr="002476B6">
        <w:t>が実施され</w:t>
      </w:r>
      <w:r>
        <w:rPr>
          <w:rFonts w:hint="eastAsia"/>
        </w:rPr>
        <w:t>、様々な関連団体が調査を行い、モニタリングデータを公開している</w:t>
      </w:r>
      <w:r w:rsidRPr="002476B6">
        <w:t>。</w:t>
      </w:r>
      <w:r>
        <w:rPr>
          <w:rFonts w:hint="eastAsia"/>
        </w:rPr>
        <w:t>注目されているのは、</w:t>
      </w:r>
      <w:r w:rsidRPr="002476B6">
        <w:t>多数の魚類、</w:t>
      </w:r>
      <w:r>
        <w:rPr>
          <w:rFonts w:hint="eastAsia"/>
        </w:rPr>
        <w:t>中でも</w:t>
      </w:r>
      <w:r w:rsidRPr="002476B6">
        <w:t>サケ</w:t>
      </w:r>
      <w:r>
        <w:rPr>
          <w:rFonts w:hint="eastAsia"/>
        </w:rPr>
        <w:t>に多くの関心が集まっている。</w:t>
      </w:r>
      <w:r w:rsidR="009E2391">
        <w:rPr>
          <w:rFonts w:hint="eastAsia"/>
        </w:rPr>
        <w:t>モニタリングデータを基に</w:t>
      </w:r>
      <w:r w:rsidRPr="002476B6">
        <w:t>、</w:t>
      </w:r>
      <w:r>
        <w:rPr>
          <w:rFonts w:hint="eastAsia"/>
        </w:rPr>
        <w:t>ダムの撤去を含め多くの</w:t>
      </w:r>
      <w:r w:rsidR="009E2391">
        <w:rPr>
          <w:rFonts w:hint="eastAsia"/>
        </w:rPr>
        <w:t>順応的管理</w:t>
      </w:r>
      <w:r>
        <w:rPr>
          <w:rFonts w:hint="eastAsia"/>
        </w:rPr>
        <w:t>が行われている</w:t>
      </w:r>
      <w:r w:rsidRPr="002476B6">
        <w:t>。</w:t>
      </w:r>
    </w:p>
    <w:p w14:paraId="38D1DB4F" w14:textId="77777777" w:rsidR="00462527" w:rsidRPr="009D7F6F" w:rsidRDefault="00462527" w:rsidP="009D7F6F"/>
    <w:tbl>
      <w:tblPr>
        <w:tblStyle w:val="ae"/>
        <w:tblW w:w="0" w:type="auto"/>
        <w:tblInd w:w="567" w:type="dxa"/>
        <w:tblLook w:val="04A0" w:firstRow="1" w:lastRow="0" w:firstColumn="1" w:lastColumn="0" w:noHBand="0" w:noVBand="1"/>
      </w:tblPr>
      <w:tblGrid>
        <w:gridCol w:w="9169"/>
      </w:tblGrid>
      <w:tr w:rsidR="0040167E" w14:paraId="4B651403" w14:textId="77777777" w:rsidTr="0040167E">
        <w:tc>
          <w:tcPr>
            <w:tcW w:w="9736" w:type="dxa"/>
          </w:tcPr>
          <w:p w14:paraId="554F25A0" w14:textId="77777777" w:rsidR="0040167E" w:rsidRDefault="0040167E" w:rsidP="004F06D6">
            <w:pPr>
              <w:ind w:leftChars="0" w:left="0" w:firstLineChars="0" w:firstLine="0"/>
              <w:jc w:val="center"/>
              <w:rPr>
                <w:b/>
                <w:bCs/>
                <w:szCs w:val="21"/>
              </w:rPr>
            </w:pPr>
            <w:r w:rsidRPr="004E7784">
              <w:rPr>
                <w:b/>
                <w:bCs/>
                <w:szCs w:val="21"/>
              </w:rPr>
              <w:t>コロンビア川流域 - 米国/カナダ</w:t>
            </w:r>
            <w:r>
              <w:rPr>
                <w:rFonts w:hint="eastAsia"/>
                <w:b/>
                <w:bCs/>
                <w:szCs w:val="21"/>
              </w:rPr>
              <w:t>の累積的影響</w:t>
            </w:r>
          </w:p>
          <w:p w14:paraId="098D7EE1" w14:textId="13EDABA1" w:rsidR="00722B6F" w:rsidRPr="002476B6" w:rsidRDefault="00722B6F" w:rsidP="002476B6">
            <w:pPr>
              <w:ind w:leftChars="0" w:left="0" w:firstLineChars="0" w:firstLine="0"/>
            </w:pPr>
          </w:p>
          <w:p w14:paraId="32063A0F" w14:textId="77777777" w:rsidR="002476B6" w:rsidRPr="002476B6" w:rsidRDefault="002476B6" w:rsidP="002476B6">
            <w:pPr>
              <w:ind w:leftChars="0" w:left="0" w:firstLineChars="0" w:firstLine="0"/>
            </w:pPr>
            <w:r w:rsidRPr="002476B6">
              <w:rPr>
                <w:b/>
                <w:bCs/>
              </w:rPr>
              <w:t>主な考慮事項</w:t>
            </w:r>
            <w:r w:rsidRPr="002476B6">
              <w:t>：</w:t>
            </w:r>
          </w:p>
          <w:p w14:paraId="33EE237F" w14:textId="77777777" w:rsidR="002476B6" w:rsidRPr="002476B6" w:rsidRDefault="002476B6" w:rsidP="00BC3012">
            <w:pPr>
              <w:numPr>
                <w:ilvl w:val="0"/>
                <w:numId w:val="4"/>
              </w:numPr>
              <w:ind w:leftChars="0" w:firstLineChars="0"/>
            </w:pPr>
            <w:r w:rsidRPr="002476B6">
              <w:t>ダム建設と水流の変化によるサケやその他の回遊魚への影響。</w:t>
            </w:r>
          </w:p>
          <w:p w14:paraId="51D49501" w14:textId="77777777" w:rsidR="002476B6" w:rsidRPr="002476B6" w:rsidRDefault="002476B6" w:rsidP="00BC3012">
            <w:pPr>
              <w:numPr>
                <w:ilvl w:val="0"/>
                <w:numId w:val="4"/>
              </w:numPr>
              <w:ind w:leftChars="0" w:firstLineChars="0"/>
            </w:pPr>
            <w:r w:rsidRPr="002476B6">
              <w:t>土砂輸送と河川形態の変化。</w:t>
            </w:r>
          </w:p>
          <w:p w14:paraId="63652758" w14:textId="77777777" w:rsidR="002476B6" w:rsidRPr="002476B6" w:rsidRDefault="002476B6" w:rsidP="00BC3012">
            <w:pPr>
              <w:numPr>
                <w:ilvl w:val="0"/>
                <w:numId w:val="4"/>
              </w:numPr>
              <w:ind w:leftChars="0" w:firstLineChars="0"/>
            </w:pPr>
            <w:r w:rsidRPr="002476B6">
              <w:t>漁業に依存する地域社会への社会的・経済的影響。</w:t>
            </w:r>
          </w:p>
          <w:p w14:paraId="3AA34EF5" w14:textId="77777777" w:rsidR="002476B6" w:rsidRPr="002476B6" w:rsidRDefault="002476B6" w:rsidP="00BC3012">
            <w:pPr>
              <w:numPr>
                <w:ilvl w:val="0"/>
                <w:numId w:val="4"/>
              </w:numPr>
              <w:ind w:leftChars="0" w:firstLineChars="0"/>
            </w:pPr>
            <w:r w:rsidRPr="002476B6">
              <w:t>水質と生態系サービスへの長期的影響。</w:t>
            </w:r>
          </w:p>
          <w:p w14:paraId="357F8936" w14:textId="77777777" w:rsidR="00D42783" w:rsidRDefault="00D42783" w:rsidP="002476B6">
            <w:pPr>
              <w:ind w:leftChars="0" w:left="0" w:firstLineChars="0" w:firstLine="0"/>
            </w:pPr>
          </w:p>
          <w:p w14:paraId="749200F7" w14:textId="2F425585" w:rsidR="000B490D" w:rsidRDefault="000B490D" w:rsidP="00CD74D5">
            <w:pPr>
              <w:ind w:leftChars="0" w:left="0"/>
            </w:pPr>
            <w:r w:rsidRPr="000B490D">
              <w:t>以下は</w:t>
            </w:r>
            <w:r w:rsidR="00CD74D5">
              <w:rPr>
                <w:rFonts w:hint="eastAsia"/>
              </w:rPr>
              <w:t>、</w:t>
            </w:r>
            <w:r w:rsidRPr="000B490D">
              <w:t>コロンビア川における活動の累積的影響を追跡し、報告している主なウェブサイトで</w:t>
            </w:r>
            <w:r w:rsidR="00D42783">
              <w:rPr>
                <w:rFonts w:hint="eastAsia"/>
              </w:rPr>
              <w:t>ある</w:t>
            </w:r>
            <w:r w:rsidRPr="000B490D">
              <w:t>。</w:t>
            </w:r>
          </w:p>
          <w:p w14:paraId="3B130DB3" w14:textId="5F692727" w:rsidR="00D175DF" w:rsidRPr="00D175DF" w:rsidRDefault="00D175DF" w:rsidP="00D175DF">
            <w:pPr>
              <w:ind w:leftChars="0" w:left="0" w:firstLineChars="0" w:firstLine="0"/>
              <w:rPr>
                <w:b/>
                <w:bCs/>
              </w:rPr>
            </w:pPr>
            <w:r w:rsidRPr="00D175DF">
              <w:rPr>
                <w:b/>
                <w:bCs/>
              </w:rPr>
              <w:t>. コロンビア川部族間漁業委員会（CRITFC）</w:t>
            </w:r>
          </w:p>
          <w:p w14:paraId="65015515" w14:textId="66A6615D" w:rsidR="00D175DF" w:rsidRPr="00D175DF" w:rsidRDefault="00D175DF" w:rsidP="00BC3012">
            <w:pPr>
              <w:numPr>
                <w:ilvl w:val="0"/>
                <w:numId w:val="5"/>
              </w:numPr>
              <w:ind w:leftChars="0" w:firstLineChars="0"/>
            </w:pPr>
            <w:r w:rsidRPr="00D175DF">
              <w:rPr>
                <w:b/>
                <w:bCs/>
              </w:rPr>
              <w:t>CRITFC</w:t>
            </w:r>
            <w:r w:rsidRPr="00D175DF">
              <w:t>は、コロンビア川流域の部族を代表する主要な組織。水力発電プロジェクトが魚類の個体数、水質、河川生態系に及ぼす累積的環境影響に関する複数の報告書を発行してい</w:t>
            </w:r>
            <w:r w:rsidR="006732A0">
              <w:rPr>
                <w:rFonts w:hint="eastAsia"/>
              </w:rPr>
              <w:t>る</w:t>
            </w:r>
            <w:r w:rsidRPr="00D175DF">
              <w:t>。 サケやスチールヘッドなどの回遊魚種に対する水力発電ダムの累積的影響に重点的に取り組んでい</w:t>
            </w:r>
            <w:r w:rsidR="006732A0">
              <w:rPr>
                <w:rFonts w:hint="eastAsia"/>
              </w:rPr>
              <w:t>る</w:t>
            </w:r>
            <w:r w:rsidRPr="00D175DF">
              <w:t>。</w:t>
            </w:r>
          </w:p>
          <w:p w14:paraId="7F29E449" w14:textId="77777777" w:rsidR="00D175DF" w:rsidRPr="00D175DF" w:rsidRDefault="00D175DF" w:rsidP="00BC3012">
            <w:pPr>
              <w:numPr>
                <w:ilvl w:val="0"/>
                <w:numId w:val="5"/>
              </w:numPr>
              <w:ind w:leftChars="0" w:firstLineChars="0"/>
            </w:pPr>
            <w:r w:rsidRPr="00D175DF">
              <w:rPr>
                <w:b/>
                <w:bCs/>
              </w:rPr>
              <w:t>ウェブサイト</w:t>
            </w:r>
            <w:r w:rsidRPr="00D175DF">
              <w:t>：</w:t>
            </w:r>
            <w:hyperlink r:id="rId26" w:history="1">
              <w:r w:rsidRPr="00D175DF">
                <w:rPr>
                  <w:rStyle w:val="af0"/>
                </w:rPr>
                <w:t>CRITFC 報告書および刊行物</w:t>
              </w:r>
            </w:hyperlink>
          </w:p>
          <w:p w14:paraId="61FD7B97" w14:textId="77777777" w:rsidR="00D175DF" w:rsidRPr="00D175DF" w:rsidRDefault="00D175DF" w:rsidP="00D175DF">
            <w:pPr>
              <w:ind w:leftChars="0" w:left="0" w:firstLineChars="0" w:firstLine="0"/>
              <w:rPr>
                <w:b/>
                <w:bCs/>
              </w:rPr>
            </w:pPr>
            <w:r w:rsidRPr="00D175DF">
              <w:rPr>
                <w:b/>
                <w:bCs/>
              </w:rPr>
              <w:t>2. 北西部電力保全評議会（NPCC）</w:t>
            </w:r>
          </w:p>
          <w:p w14:paraId="547B3828" w14:textId="77777777" w:rsidR="00D175DF" w:rsidRPr="00D175DF" w:rsidRDefault="00D175DF" w:rsidP="00BC3012">
            <w:pPr>
              <w:numPr>
                <w:ilvl w:val="0"/>
                <w:numId w:val="6"/>
              </w:numPr>
              <w:ind w:leftChars="0" w:firstLineChars="0"/>
            </w:pPr>
            <w:r w:rsidRPr="00D175DF">
              <w:rPr>
                <w:b/>
                <w:bCs/>
              </w:rPr>
              <w:t>北西部電力保全評議会</w:t>
            </w:r>
            <w:r w:rsidRPr="00D175DF">
              <w:t>は、コロンビア川流域魚類野生生物保護プログラムを監督し、累積的環境影響評価を含む報告書を定期的に発行している。コロンビア川流域の魚類や野生生物に対する水力発電ダム、生息地の喪失、その他の人間活動の累積的影響を分析している。</w:t>
            </w:r>
          </w:p>
          <w:p w14:paraId="16262A61" w14:textId="77777777" w:rsidR="00D175DF" w:rsidRPr="00D175DF" w:rsidRDefault="00D175DF" w:rsidP="00BC3012">
            <w:pPr>
              <w:numPr>
                <w:ilvl w:val="0"/>
                <w:numId w:val="6"/>
              </w:numPr>
              <w:ind w:leftChars="0" w:firstLineChars="0"/>
            </w:pPr>
            <w:r w:rsidRPr="00D175DF">
              <w:rPr>
                <w:b/>
                <w:bCs/>
              </w:rPr>
              <w:t>ウェブサイト</w:t>
            </w:r>
            <w:r w:rsidRPr="00D175DF">
              <w:t>：</w:t>
            </w:r>
            <w:hyperlink r:id="rId27" w:history="1">
              <w:r w:rsidRPr="00D175DF">
                <w:rPr>
                  <w:rStyle w:val="af0"/>
                </w:rPr>
                <w:t>NPCC レポート</w:t>
              </w:r>
            </w:hyperlink>
          </w:p>
          <w:p w14:paraId="67669335" w14:textId="77777777" w:rsidR="00D175DF" w:rsidRPr="00D175DF" w:rsidRDefault="00D175DF" w:rsidP="00D175DF">
            <w:pPr>
              <w:ind w:leftChars="0" w:left="0" w:firstLineChars="0" w:firstLine="0"/>
              <w:rPr>
                <w:b/>
                <w:bCs/>
              </w:rPr>
            </w:pPr>
            <w:r w:rsidRPr="00D175DF">
              <w:rPr>
                <w:b/>
                <w:bCs/>
              </w:rPr>
              <w:t>3. 米国陸軍工兵隊 - コロンビア川</w:t>
            </w:r>
          </w:p>
          <w:p w14:paraId="652A553B" w14:textId="50269454" w:rsidR="00D175DF" w:rsidRPr="00D175DF" w:rsidRDefault="00D175DF" w:rsidP="00BC3012">
            <w:pPr>
              <w:numPr>
                <w:ilvl w:val="0"/>
                <w:numId w:val="7"/>
              </w:numPr>
              <w:ind w:leftChars="0" w:firstLineChars="0"/>
            </w:pPr>
            <w:r w:rsidRPr="00D175DF">
              <w:rPr>
                <w:b/>
                <w:bCs/>
              </w:rPr>
              <w:t>米国陸軍工兵隊</w:t>
            </w:r>
            <w:r w:rsidRPr="00D175DF">
              <w:t>は、コロンビア川沿いの多くのダムを管理し、水力発電の運用とそれらの累積的環境影響に関する詳細な報告書を提供してい</w:t>
            </w:r>
            <w:r w:rsidR="008D4B5E">
              <w:rPr>
                <w:rFonts w:hint="eastAsia"/>
              </w:rPr>
              <w:t>る</w:t>
            </w:r>
            <w:r w:rsidRPr="00D175DF">
              <w:t>。工兵隊は、複数のダムが河川</w:t>
            </w:r>
            <w:r w:rsidRPr="00D175DF">
              <w:lastRenderedPageBreak/>
              <w:t>生態系と水質に与える影響を分析する環境アセスメントを実施してい</w:t>
            </w:r>
            <w:r w:rsidR="00793B40">
              <w:rPr>
                <w:rFonts w:hint="eastAsia"/>
              </w:rPr>
              <w:t>る</w:t>
            </w:r>
            <w:r w:rsidRPr="00D175DF">
              <w:t>。</w:t>
            </w:r>
          </w:p>
          <w:p w14:paraId="2414B7BD" w14:textId="05270DCB" w:rsidR="00D175DF" w:rsidRPr="00D175DF" w:rsidRDefault="00D175DF" w:rsidP="00BC3012">
            <w:pPr>
              <w:numPr>
                <w:ilvl w:val="0"/>
                <w:numId w:val="7"/>
              </w:numPr>
              <w:ind w:leftChars="0" w:firstLineChars="0"/>
            </w:pPr>
            <w:r w:rsidRPr="00D175DF">
              <w:rPr>
                <w:b/>
                <w:bCs/>
              </w:rPr>
              <w:t>ウェブサイト</w:t>
            </w:r>
            <w:r w:rsidRPr="00D175DF">
              <w:t>：米国陸軍工兵隊 - コロンビア川流域</w:t>
            </w:r>
            <w:r w:rsidR="00F3177A">
              <w:rPr>
                <w:rFonts w:hint="eastAsia"/>
              </w:rPr>
              <w:t xml:space="preserve"> </w:t>
            </w:r>
            <w:r w:rsidR="00F3177A">
              <w:br/>
            </w:r>
            <w:r w:rsidR="00F3177A">
              <w:rPr>
                <w:rFonts w:hint="eastAsia"/>
              </w:rPr>
              <w:t>(</w:t>
            </w:r>
            <w:hyperlink r:id="rId28" w:history="1">
              <w:r w:rsidR="00F3177A" w:rsidRPr="00C03BFA">
                <w:rPr>
                  <w:rStyle w:val="af0"/>
                </w:rPr>
                <w:t>https://www.nwd.usace.army.mil/CRWM/</w:t>
              </w:r>
            </w:hyperlink>
            <w:r w:rsidR="00F3177A">
              <w:rPr>
                <w:rFonts w:hint="eastAsia"/>
              </w:rPr>
              <w:t xml:space="preserve"> )</w:t>
            </w:r>
          </w:p>
          <w:p w14:paraId="49D99870" w14:textId="31A5BCFC" w:rsidR="00D175DF" w:rsidRPr="00D175DF" w:rsidRDefault="00D175DF" w:rsidP="00BC3012">
            <w:pPr>
              <w:numPr>
                <w:ilvl w:val="0"/>
                <w:numId w:val="7"/>
              </w:numPr>
              <w:ind w:leftChars="0" w:firstLineChars="0"/>
            </w:pPr>
            <w:r w:rsidRPr="00D175DF">
              <w:rPr>
                <w:b/>
                <w:bCs/>
              </w:rPr>
              <w:t>関連報告書</w:t>
            </w:r>
            <w:r w:rsidRPr="00D175DF">
              <w:t>：</w:t>
            </w:r>
            <w:r w:rsidR="00ED58D0" w:rsidRPr="00D175DF">
              <w:t xml:space="preserve"> </w:t>
            </w:r>
            <w:r w:rsidR="00ED58D0">
              <w:rPr>
                <w:rFonts w:hint="eastAsia"/>
              </w:rPr>
              <w:t xml:space="preserve">Colombia River System </w:t>
            </w:r>
            <w:r w:rsidR="00C461A9">
              <w:rPr>
                <w:rFonts w:hint="eastAsia"/>
              </w:rPr>
              <w:t>Operations EIS</w:t>
            </w:r>
            <w:r w:rsidR="00F3177A">
              <w:br/>
            </w:r>
            <w:r w:rsidR="00C461A9">
              <w:rPr>
                <w:rFonts w:hint="eastAsia"/>
              </w:rPr>
              <w:t xml:space="preserve"> (</w:t>
            </w:r>
            <w:hyperlink r:id="rId29" w:anchor="top" w:history="1">
              <w:r w:rsidR="00F3177A" w:rsidRPr="00C03BFA">
                <w:rPr>
                  <w:rStyle w:val="af0"/>
                </w:rPr>
                <w:t>https://www.nwd.usace.army.mil/CRSO/#top</w:t>
              </w:r>
            </w:hyperlink>
            <w:r w:rsidR="00F3177A">
              <w:rPr>
                <w:rFonts w:hint="eastAsia"/>
              </w:rPr>
              <w:t xml:space="preserve"> </w:t>
            </w:r>
            <w:r w:rsidR="00C461A9">
              <w:rPr>
                <w:rFonts w:hint="eastAsia"/>
              </w:rPr>
              <w:t>)</w:t>
            </w:r>
          </w:p>
          <w:p w14:paraId="3BB9E52B" w14:textId="77777777" w:rsidR="00D175DF" w:rsidRPr="00D175DF" w:rsidRDefault="00D175DF" w:rsidP="00D175DF">
            <w:pPr>
              <w:ind w:leftChars="0" w:left="0" w:firstLineChars="0" w:firstLine="0"/>
              <w:rPr>
                <w:b/>
                <w:bCs/>
              </w:rPr>
            </w:pPr>
            <w:r w:rsidRPr="00D175DF">
              <w:rPr>
                <w:b/>
                <w:bCs/>
              </w:rPr>
              <w:t>4. ボンヌビル電力事業団（BPA）</w:t>
            </w:r>
          </w:p>
          <w:p w14:paraId="65996C59" w14:textId="73154A61" w:rsidR="00D175DF" w:rsidRPr="00D175DF" w:rsidRDefault="00D175DF" w:rsidP="00BC3012">
            <w:pPr>
              <w:numPr>
                <w:ilvl w:val="0"/>
                <w:numId w:val="8"/>
              </w:numPr>
              <w:ind w:leftChars="0" w:firstLineChars="0"/>
            </w:pPr>
            <w:r w:rsidRPr="00D175DF">
              <w:rPr>
                <w:b/>
                <w:bCs/>
              </w:rPr>
              <w:t>BPA</w:t>
            </w:r>
            <w:r w:rsidRPr="00D175DF">
              <w:t>は、コロンビア川における水力発電とその環境への影響に関する報告書を公開してい</w:t>
            </w:r>
            <w:r w:rsidR="003A482B">
              <w:rPr>
                <w:rFonts w:hint="eastAsia"/>
              </w:rPr>
              <w:t>る</w:t>
            </w:r>
            <w:r w:rsidRPr="00D175DF">
              <w:t>。水力発電が魚類や広域の生態系に及ぼす累積的影響を監視および評価しており、これらの評価はウェブサイトで公開され</w:t>
            </w:r>
            <w:r w:rsidR="00793B40">
              <w:rPr>
                <w:rFonts w:hint="eastAsia"/>
              </w:rPr>
              <w:t>ている</w:t>
            </w:r>
            <w:r w:rsidRPr="00D175DF">
              <w:t>。</w:t>
            </w:r>
          </w:p>
          <w:p w14:paraId="49DE8858" w14:textId="77777777" w:rsidR="00D175DF" w:rsidRPr="00D175DF" w:rsidRDefault="00D175DF" w:rsidP="00BC3012">
            <w:pPr>
              <w:numPr>
                <w:ilvl w:val="0"/>
                <w:numId w:val="8"/>
              </w:numPr>
              <w:ind w:leftChars="0" w:firstLineChars="0"/>
            </w:pPr>
            <w:r w:rsidRPr="00D175DF">
              <w:rPr>
                <w:b/>
                <w:bCs/>
              </w:rPr>
              <w:t>ウェブサイト</w:t>
            </w:r>
            <w:r w:rsidRPr="00D175DF">
              <w:t>：</w:t>
            </w:r>
            <w:hyperlink r:id="rId30" w:history="1">
              <w:r w:rsidRPr="00D175DF">
                <w:rPr>
                  <w:rStyle w:val="af0"/>
                </w:rPr>
                <w:t>ボンヌビル電力事業団 - 報告書</w:t>
              </w:r>
            </w:hyperlink>
          </w:p>
          <w:p w14:paraId="13937E50" w14:textId="77777777" w:rsidR="00D175DF" w:rsidRPr="00D175DF" w:rsidRDefault="00D175DF" w:rsidP="00D175DF">
            <w:pPr>
              <w:ind w:leftChars="0" w:left="0" w:firstLineChars="0" w:firstLine="0"/>
              <w:rPr>
                <w:b/>
                <w:bCs/>
              </w:rPr>
            </w:pPr>
            <w:r w:rsidRPr="00D175DF">
              <w:rPr>
                <w:b/>
                <w:bCs/>
              </w:rPr>
              <w:t>5. 環境保護庁（EPA） - コロンビア川流域</w:t>
            </w:r>
          </w:p>
          <w:p w14:paraId="1C6184C7" w14:textId="23A47C34" w:rsidR="00D175DF" w:rsidRPr="00D175DF" w:rsidRDefault="00D175DF" w:rsidP="00BC3012">
            <w:pPr>
              <w:numPr>
                <w:ilvl w:val="0"/>
                <w:numId w:val="9"/>
              </w:numPr>
              <w:ind w:leftChars="0" w:firstLineChars="0"/>
            </w:pPr>
            <w:r w:rsidRPr="00D175DF">
              <w:rPr>
                <w:b/>
                <w:bCs/>
              </w:rPr>
              <w:t>EPA</w:t>
            </w:r>
            <w:r w:rsidRPr="00D175DF">
              <w:t>は、水力発電やその他の人間活動の累積的影響を含む、コロンビア川流域の水質と環境条件を</w:t>
            </w:r>
            <w:r w:rsidR="004163D8">
              <w:rPr>
                <w:rFonts w:hint="eastAsia"/>
              </w:rPr>
              <w:t>モニタリング</w:t>
            </w:r>
            <w:r w:rsidR="00E1394E">
              <w:rPr>
                <w:rFonts w:hint="eastAsia"/>
              </w:rPr>
              <w:t>し</w:t>
            </w:r>
            <w:r w:rsidRPr="00D175DF">
              <w:t>、同河川の生態系における複数の水力発電開発の長期的な環境影響を調査する評価を実施してい</w:t>
            </w:r>
            <w:r w:rsidR="00E1394E">
              <w:rPr>
                <w:rFonts w:hint="eastAsia"/>
              </w:rPr>
              <w:t>る</w:t>
            </w:r>
            <w:r w:rsidRPr="00D175DF">
              <w:t>。</w:t>
            </w:r>
          </w:p>
          <w:p w14:paraId="642F853B" w14:textId="77777777" w:rsidR="00D175DF" w:rsidRPr="00D175DF" w:rsidRDefault="00D175DF" w:rsidP="00BC3012">
            <w:pPr>
              <w:numPr>
                <w:ilvl w:val="0"/>
                <w:numId w:val="9"/>
              </w:numPr>
              <w:ind w:leftChars="0" w:firstLineChars="0"/>
            </w:pPr>
            <w:r w:rsidRPr="00D175DF">
              <w:rPr>
                <w:b/>
                <w:bCs/>
              </w:rPr>
              <w:t>ウェブサイト</w:t>
            </w:r>
            <w:r w:rsidRPr="00D175DF">
              <w:t>：</w:t>
            </w:r>
            <w:hyperlink r:id="rId31" w:history="1">
              <w:r w:rsidRPr="00D175DF">
                <w:rPr>
                  <w:rStyle w:val="af0"/>
                </w:rPr>
                <w:t>EPA コロンビア川流域</w:t>
              </w:r>
            </w:hyperlink>
          </w:p>
          <w:p w14:paraId="2711E2D3" w14:textId="77777777" w:rsidR="00D175DF" w:rsidRPr="00D175DF" w:rsidRDefault="00D175DF" w:rsidP="00D175DF">
            <w:pPr>
              <w:ind w:leftChars="0" w:left="0" w:firstLineChars="0" w:firstLine="0"/>
              <w:rPr>
                <w:b/>
                <w:bCs/>
              </w:rPr>
            </w:pPr>
            <w:r w:rsidRPr="00D175DF">
              <w:rPr>
                <w:b/>
                <w:bCs/>
              </w:rPr>
              <w:t>6. コロンビア・ベイスン・トラスト（CBT）</w:t>
            </w:r>
          </w:p>
          <w:p w14:paraId="74377378" w14:textId="106B1219" w:rsidR="00D175DF" w:rsidRPr="00D175DF" w:rsidRDefault="00D175DF" w:rsidP="00BC3012">
            <w:pPr>
              <w:numPr>
                <w:ilvl w:val="0"/>
                <w:numId w:val="10"/>
              </w:numPr>
              <w:ind w:leftChars="0" w:firstLineChars="0"/>
            </w:pPr>
            <w:r w:rsidRPr="00D175DF">
              <w:rPr>
                <w:b/>
                <w:bCs/>
              </w:rPr>
              <w:t>コロンビア・ベイスン・トラスト</w:t>
            </w:r>
            <w:r w:rsidRPr="00D175DF">
              <w:t>は、カナダのコロンビア川流域を含むコロンビア・ベイスンで活動するカナダの非営利団体。この地域における水力発電、水管理、その他の活動による累積的環境影響を監視・評価するさまざまなプロジェクトを支援してい</w:t>
            </w:r>
            <w:r w:rsidR="00E1394E">
              <w:rPr>
                <w:rFonts w:hint="eastAsia"/>
              </w:rPr>
              <w:t>る</w:t>
            </w:r>
            <w:r w:rsidRPr="00D175DF">
              <w:t>。</w:t>
            </w:r>
          </w:p>
          <w:p w14:paraId="0E55B2FD" w14:textId="77777777" w:rsidR="00D175DF" w:rsidRPr="00D175DF" w:rsidRDefault="00D175DF" w:rsidP="00BC3012">
            <w:pPr>
              <w:numPr>
                <w:ilvl w:val="0"/>
                <w:numId w:val="10"/>
              </w:numPr>
              <w:ind w:leftChars="0" w:firstLineChars="0"/>
            </w:pPr>
            <w:r w:rsidRPr="00D175DF">
              <w:rPr>
                <w:b/>
                <w:bCs/>
              </w:rPr>
              <w:t>ウェブサイト</w:t>
            </w:r>
            <w:r w:rsidRPr="00D175DF">
              <w:t>：</w:t>
            </w:r>
            <w:hyperlink r:id="rId32" w:history="1">
              <w:r w:rsidRPr="00D175DF">
                <w:rPr>
                  <w:rStyle w:val="af0"/>
                </w:rPr>
                <w:t>コロンビア・ベイスン・トラスト - 報告書</w:t>
              </w:r>
            </w:hyperlink>
          </w:p>
          <w:p w14:paraId="0B5EB57C" w14:textId="1B2645EA" w:rsidR="000B490D" w:rsidRDefault="000B490D" w:rsidP="009D7F6F">
            <w:pPr>
              <w:ind w:leftChars="0" w:left="720" w:firstLineChars="0" w:firstLine="0"/>
            </w:pPr>
          </w:p>
        </w:tc>
      </w:tr>
    </w:tbl>
    <w:p w14:paraId="437B77E4" w14:textId="77FB4365" w:rsidR="0005490D" w:rsidRDefault="0005490D" w:rsidP="0005490D"/>
    <w:p w14:paraId="2F5412DD" w14:textId="07A64B7C" w:rsidR="009E507B" w:rsidRDefault="00513126" w:rsidP="005767BA">
      <w:pPr>
        <w:pStyle w:val="4"/>
      </w:pPr>
      <w:r>
        <w:rPr>
          <w:rFonts w:hint="eastAsia"/>
        </w:rPr>
        <w:t>イ．</w:t>
      </w:r>
      <w:r w:rsidR="00491147">
        <w:rPr>
          <w:rFonts w:hint="eastAsia"/>
        </w:rPr>
        <w:t>メコン川流域の累積的影響評価</w:t>
      </w:r>
    </w:p>
    <w:p w14:paraId="5A30340F" w14:textId="51786D2E" w:rsidR="00513126" w:rsidRPr="00245F96" w:rsidRDefault="00513126" w:rsidP="009D7F6F">
      <w:r w:rsidRPr="00245F96">
        <w:t>メコン川は東南アジアの数か国にまたがり、何百万人もの人々にとって不可欠な水源となって</w:t>
      </w:r>
      <w:r>
        <w:rPr>
          <w:rFonts w:hint="eastAsia"/>
        </w:rPr>
        <w:t>いる一方</w:t>
      </w:r>
      <w:r w:rsidRPr="00245F96">
        <w:t>、複数の水力発電プロジェクトが進められてい</w:t>
      </w:r>
      <w:r>
        <w:rPr>
          <w:rFonts w:hint="eastAsia"/>
        </w:rPr>
        <w:t>る</w:t>
      </w:r>
      <w:r w:rsidRPr="00245F96">
        <w:t>。</w:t>
      </w:r>
      <w:r>
        <w:rPr>
          <w:rFonts w:hint="eastAsia"/>
        </w:rPr>
        <w:t>メコン川委員会(</w:t>
      </w:r>
      <w:r w:rsidRPr="00C83806">
        <w:t>MRC</w:t>
      </w:r>
      <w:r>
        <w:rPr>
          <w:rFonts w:hint="eastAsia"/>
        </w:rPr>
        <w:t>)</w:t>
      </w:r>
      <w:r w:rsidRPr="00C83806">
        <w:t>は、カンボジア、ラオス、タイ、ベトナムの4カ国間で締結されたメコン川流域協定に基づき、1995年に設立されたメコン川下流域における地域対話と協力のための政府間組織で</w:t>
      </w:r>
      <w:r>
        <w:rPr>
          <w:rFonts w:hint="eastAsia"/>
        </w:rPr>
        <w:t>ある</w:t>
      </w:r>
      <w:r w:rsidRPr="00C83806">
        <w:t>。</w:t>
      </w:r>
      <w:r w:rsidRPr="00245F96">
        <w:t>メコン川下流域のダム建設計画の一環として、ダムが河川流量、漁業、河川に依存する地域社会の生活に及ぼす累積的影響を評価するための環境影響評価が実施され</w:t>
      </w:r>
      <w:r w:rsidR="003E53FB">
        <w:rPr>
          <w:rFonts w:hint="eastAsia"/>
        </w:rPr>
        <w:t>ている。</w:t>
      </w:r>
      <w:r w:rsidR="0093725F">
        <w:rPr>
          <w:rFonts w:hint="eastAsia"/>
        </w:rPr>
        <w:t>メコン川流域の累積的影響評価で特徴的な</w:t>
      </w:r>
      <w:r w:rsidR="005138E6">
        <w:rPr>
          <w:rFonts w:hint="eastAsia"/>
        </w:rPr>
        <w:t>ところ</w:t>
      </w:r>
      <w:r w:rsidR="0093725F">
        <w:rPr>
          <w:rFonts w:hint="eastAsia"/>
        </w:rPr>
        <w:t>は、</w:t>
      </w:r>
      <w:r w:rsidR="00F56A20">
        <w:rPr>
          <w:rFonts w:hint="eastAsia"/>
        </w:rPr>
        <w:t>国境を越えた流域の累積的影響評価が行われている点と</w:t>
      </w:r>
      <w:r w:rsidR="0093725F">
        <w:rPr>
          <w:rFonts w:hint="eastAsia"/>
        </w:rPr>
        <w:t>リアルタイムの</w:t>
      </w:r>
      <w:r>
        <w:rPr>
          <w:rFonts w:hint="eastAsia"/>
        </w:rPr>
        <w:t>モニタリング</w:t>
      </w:r>
      <w:r w:rsidR="0093725F">
        <w:rPr>
          <w:rFonts w:hint="eastAsia"/>
        </w:rPr>
        <w:t>データの</w:t>
      </w:r>
      <w:r>
        <w:rPr>
          <w:rFonts w:hint="eastAsia"/>
        </w:rPr>
        <w:t>公開</w:t>
      </w:r>
      <w:r w:rsidR="0093725F">
        <w:rPr>
          <w:rFonts w:hint="eastAsia"/>
        </w:rPr>
        <w:t>であ</w:t>
      </w:r>
      <w:r>
        <w:rPr>
          <w:rFonts w:hint="eastAsia"/>
        </w:rPr>
        <w:t>る</w:t>
      </w:r>
      <w:r w:rsidRPr="00245F96">
        <w:t>。</w:t>
      </w:r>
    </w:p>
    <w:p w14:paraId="34F97882" w14:textId="77777777" w:rsidR="00513126" w:rsidRPr="00513126" w:rsidRDefault="00513126" w:rsidP="009D7F6F"/>
    <w:tbl>
      <w:tblPr>
        <w:tblStyle w:val="ae"/>
        <w:tblW w:w="0" w:type="auto"/>
        <w:tblInd w:w="567" w:type="dxa"/>
        <w:tblLook w:val="04A0" w:firstRow="1" w:lastRow="0" w:firstColumn="1" w:lastColumn="0" w:noHBand="0" w:noVBand="1"/>
      </w:tblPr>
      <w:tblGrid>
        <w:gridCol w:w="9169"/>
      </w:tblGrid>
      <w:tr w:rsidR="00EB63B9" w14:paraId="71C4C26A" w14:textId="77777777" w:rsidTr="00EB63B9">
        <w:tc>
          <w:tcPr>
            <w:tcW w:w="9736" w:type="dxa"/>
          </w:tcPr>
          <w:p w14:paraId="762A5E6D" w14:textId="483FEB2D" w:rsidR="003F7BF2" w:rsidRDefault="003F7BF2" w:rsidP="004F06D6">
            <w:pPr>
              <w:jc w:val="center"/>
            </w:pPr>
            <w:r>
              <w:rPr>
                <w:rFonts w:hint="eastAsia"/>
              </w:rPr>
              <w:t>メコン川流域の累積的影響評価</w:t>
            </w:r>
          </w:p>
          <w:p w14:paraId="7F45BC5B" w14:textId="77777777" w:rsidR="00EB63B9" w:rsidRPr="00245F96" w:rsidRDefault="00EB63B9" w:rsidP="00EB63B9">
            <w:pPr>
              <w:ind w:leftChars="0" w:left="0" w:firstLineChars="0" w:firstLine="0"/>
            </w:pPr>
            <w:r w:rsidRPr="00245F96">
              <w:rPr>
                <w:b/>
                <w:bCs/>
              </w:rPr>
              <w:t>主な考慮事項</w:t>
            </w:r>
            <w:r w:rsidRPr="00245F96">
              <w:t>：</w:t>
            </w:r>
          </w:p>
          <w:p w14:paraId="3157EA51" w14:textId="77777777" w:rsidR="00EB63B9" w:rsidRPr="00245F96" w:rsidRDefault="00EB63B9" w:rsidP="00BC3012">
            <w:pPr>
              <w:numPr>
                <w:ilvl w:val="0"/>
                <w:numId w:val="3"/>
              </w:numPr>
              <w:ind w:leftChars="0" w:firstLineChars="0"/>
            </w:pPr>
            <w:r w:rsidRPr="00245F96">
              <w:t>複数のダムが河川流量と土砂輸送に及ぼす影響。</w:t>
            </w:r>
          </w:p>
          <w:p w14:paraId="14C4F7A0" w14:textId="77777777" w:rsidR="00EB63B9" w:rsidRPr="00245F96" w:rsidRDefault="00EB63B9" w:rsidP="00BC3012">
            <w:pPr>
              <w:numPr>
                <w:ilvl w:val="0"/>
                <w:numId w:val="3"/>
              </w:numPr>
              <w:ind w:leftChars="0" w:firstLineChars="0"/>
            </w:pPr>
            <w:r w:rsidRPr="00245F96">
              <w:t>魚類個体群への影響（回遊パターンや産卵を含む</w:t>
            </w:r>
          </w:p>
          <w:p w14:paraId="635C7290" w14:textId="77777777" w:rsidR="00EB63B9" w:rsidRPr="00245F96" w:rsidRDefault="00EB63B9" w:rsidP="00BC3012">
            <w:pPr>
              <w:numPr>
                <w:ilvl w:val="0"/>
                <w:numId w:val="3"/>
              </w:numPr>
              <w:ind w:leftChars="0" w:firstLineChars="0"/>
            </w:pPr>
            <w:r w:rsidRPr="00245F96">
              <w:t>地元住民の農業生産性と水利用可能性の変化</w:t>
            </w:r>
          </w:p>
          <w:p w14:paraId="6CA3FC6A" w14:textId="77777777" w:rsidR="00EB63B9" w:rsidRPr="00245F96" w:rsidRDefault="00EB63B9" w:rsidP="00BC3012">
            <w:pPr>
              <w:numPr>
                <w:ilvl w:val="0"/>
                <w:numId w:val="3"/>
              </w:numPr>
              <w:ind w:leftChars="0" w:firstLineChars="0"/>
            </w:pPr>
            <w:r w:rsidRPr="00245F96">
              <w:lastRenderedPageBreak/>
              <w:t>共有水資源をめぐる地域協力と対立</w:t>
            </w:r>
          </w:p>
          <w:p w14:paraId="4B2C907C" w14:textId="12E53B4D" w:rsidR="00EB63B9" w:rsidRDefault="00812A09" w:rsidP="00EB63B9">
            <w:pPr>
              <w:ind w:leftChars="0" w:left="0" w:firstLineChars="0" w:firstLine="0"/>
            </w:pPr>
            <w:r>
              <w:rPr>
                <w:rFonts w:hint="eastAsia"/>
              </w:rPr>
              <w:t>関連図書</w:t>
            </w:r>
          </w:p>
          <w:p w14:paraId="3D9B4810" w14:textId="77777777" w:rsidR="00812A09" w:rsidRPr="005138E6" w:rsidRDefault="00812A09" w:rsidP="009D7F6F">
            <w:pPr>
              <w:pStyle w:val="a9"/>
              <w:numPr>
                <w:ilvl w:val="0"/>
                <w:numId w:val="21"/>
              </w:numPr>
              <w:ind w:leftChars="0" w:firstLineChars="0"/>
            </w:pPr>
            <w:r w:rsidRPr="005138E6">
              <w:t xml:space="preserve">Mekong River Commission (MRC) (2010) "Cumulative Impact Assessment (CIA) of Hydropower Development on the Mekong River" </w:t>
            </w:r>
          </w:p>
          <w:p w14:paraId="09286F26" w14:textId="77777777" w:rsidR="00812A09" w:rsidRPr="005138E6" w:rsidRDefault="00812A09" w:rsidP="009D7F6F">
            <w:pPr>
              <w:pStyle w:val="a9"/>
              <w:numPr>
                <w:ilvl w:val="0"/>
                <w:numId w:val="21"/>
              </w:numPr>
              <w:ind w:leftChars="0" w:firstLineChars="0"/>
            </w:pPr>
            <w:hyperlink r:id="rId33" w:history="1">
              <w:r w:rsidRPr="005138E6">
                <w:rPr>
                  <w:rStyle w:val="af0"/>
                </w:rPr>
                <w:t>https://www.mrcmekong.org/</w:t>
              </w:r>
            </w:hyperlink>
            <w:r w:rsidRPr="005138E6">
              <w:rPr>
                <w:rFonts w:hint="eastAsia"/>
              </w:rPr>
              <w:t xml:space="preserve"> </w:t>
            </w:r>
          </w:p>
          <w:p w14:paraId="6F3CB668" w14:textId="77777777" w:rsidR="00812A09" w:rsidRPr="005138E6" w:rsidRDefault="00812A09" w:rsidP="009D7F6F">
            <w:pPr>
              <w:pStyle w:val="a9"/>
              <w:numPr>
                <w:ilvl w:val="0"/>
                <w:numId w:val="21"/>
              </w:numPr>
              <w:ind w:leftChars="0" w:firstLineChars="0"/>
            </w:pPr>
            <w:r w:rsidRPr="005138E6">
              <w:rPr>
                <w:rFonts w:hint="eastAsia"/>
              </w:rPr>
              <w:t xml:space="preserve">IFC (2018) </w:t>
            </w:r>
            <w:r w:rsidRPr="005138E6">
              <w:t xml:space="preserve">“Final Inception &amp; Scoping Report   Cumulative Impact Assessment and Management of Renewable Energy Development in the </w:t>
            </w:r>
            <w:proofErr w:type="spellStart"/>
            <w:r w:rsidRPr="005138E6">
              <w:t>Sekong</w:t>
            </w:r>
            <w:proofErr w:type="spellEnd"/>
            <w:r w:rsidRPr="005138E6">
              <w:t xml:space="preserve"> River Basin, Lao PDR”</w:t>
            </w:r>
          </w:p>
          <w:p w14:paraId="072E9711" w14:textId="77777777" w:rsidR="00812A09" w:rsidRPr="005138E6" w:rsidRDefault="00812A09" w:rsidP="009D7F6F">
            <w:pPr>
              <w:pStyle w:val="a9"/>
              <w:numPr>
                <w:ilvl w:val="0"/>
                <w:numId w:val="21"/>
              </w:numPr>
              <w:ind w:leftChars="0" w:firstLineChars="0"/>
            </w:pPr>
            <w:hyperlink r:id="rId34" w:history="1">
              <w:r w:rsidRPr="005138E6">
                <w:rPr>
                  <w:rStyle w:val="af0"/>
                </w:rPr>
                <w:t>https://www.ifc.org/content/dam/ifc/doc/mgrt/-public-final-inception-and-scoping-report-cia-sekong.pdf</w:t>
              </w:r>
            </w:hyperlink>
            <w:r w:rsidRPr="005138E6">
              <w:rPr>
                <w:rFonts w:hint="eastAsia"/>
              </w:rPr>
              <w:t xml:space="preserve"> </w:t>
            </w:r>
          </w:p>
          <w:p w14:paraId="21660E37" w14:textId="77777777" w:rsidR="00812A09" w:rsidRPr="005138E6" w:rsidRDefault="00812A09" w:rsidP="009D7F6F">
            <w:pPr>
              <w:pStyle w:val="a9"/>
              <w:numPr>
                <w:ilvl w:val="0"/>
                <w:numId w:val="21"/>
              </w:numPr>
              <w:ind w:leftChars="0" w:firstLineChars="0"/>
            </w:pPr>
            <w:r w:rsidRPr="005138E6">
              <w:rPr>
                <w:rFonts w:hint="eastAsia"/>
              </w:rPr>
              <w:t xml:space="preserve">IFC (2021) </w:t>
            </w:r>
            <w:r w:rsidRPr="005138E6">
              <w:t xml:space="preserve">“Cumulative Impact Assessment and Management of Renewable Energy Development in the </w:t>
            </w:r>
            <w:proofErr w:type="spellStart"/>
            <w:r w:rsidRPr="005138E6">
              <w:t>Sekong</w:t>
            </w:r>
            <w:proofErr w:type="spellEnd"/>
            <w:r w:rsidRPr="005138E6">
              <w:t xml:space="preserve"> River Basin, Lao People’s Democratic Republic</w:t>
            </w:r>
            <w:r w:rsidRPr="005138E6">
              <w:rPr>
                <w:rFonts w:hint="eastAsia"/>
              </w:rPr>
              <w:t xml:space="preserve"> </w:t>
            </w:r>
            <w:r w:rsidRPr="005138E6">
              <w:t>“</w:t>
            </w:r>
            <w:r w:rsidRPr="005138E6">
              <w:br/>
            </w:r>
            <w:hyperlink r:id="rId35" w:history="1">
              <w:r w:rsidRPr="005138E6">
                <w:rPr>
                  <w:rStyle w:val="af0"/>
                </w:rPr>
                <w:t>https://www.ifc.org/content/dam/ifc/doc/2023-delta/mpj-ifc-lao-cia-report-2021-full-report.pdf</w:t>
              </w:r>
            </w:hyperlink>
            <w:r w:rsidRPr="005138E6">
              <w:rPr>
                <w:rFonts w:hint="eastAsia"/>
              </w:rPr>
              <w:t xml:space="preserve"> </w:t>
            </w:r>
          </w:p>
          <w:p w14:paraId="7144A6ED" w14:textId="02D25161" w:rsidR="00812A09" w:rsidRDefault="00812A09" w:rsidP="00EB63B9">
            <w:pPr>
              <w:ind w:leftChars="0" w:left="0" w:firstLineChars="0" w:firstLine="0"/>
            </w:pPr>
          </w:p>
        </w:tc>
      </w:tr>
    </w:tbl>
    <w:p w14:paraId="4D05644F" w14:textId="5BE89FAA" w:rsidR="00E86C66" w:rsidRPr="00A07B56" w:rsidRDefault="007D2DAF" w:rsidP="009D7F6F">
      <w:pPr>
        <w:ind w:leftChars="0" w:left="0" w:firstLineChars="0" w:firstLine="0"/>
      </w:pPr>
      <w:r>
        <w:rPr>
          <w:rFonts w:hint="eastAsia"/>
        </w:rPr>
        <w:lastRenderedPageBreak/>
        <w:t xml:space="preserve">　　</w:t>
      </w:r>
    </w:p>
    <w:sectPr w:rsidR="00E86C66" w:rsidRPr="00A07B56" w:rsidSect="00CC1B31">
      <w:pgSz w:w="11906" w:h="16838"/>
      <w:pgMar w:top="1440" w:right="1080" w:bottom="1440" w:left="1080" w:header="851" w:footer="992" w:gutter="0"/>
      <w:pgNumType w:start="3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7F404" w14:textId="77777777" w:rsidR="00CB4B49" w:rsidRDefault="00CB4B49" w:rsidP="00842F6A">
      <w:r>
        <w:separator/>
      </w:r>
    </w:p>
  </w:endnote>
  <w:endnote w:type="continuationSeparator" w:id="0">
    <w:p w14:paraId="7A5765F7" w14:textId="77777777" w:rsidR="00CB4B49" w:rsidRDefault="00CB4B49" w:rsidP="00842F6A">
      <w:r>
        <w:continuationSeparator/>
      </w:r>
    </w:p>
  </w:endnote>
  <w:endnote w:type="continuationNotice" w:id="1">
    <w:p w14:paraId="56117C9C" w14:textId="77777777" w:rsidR="00CB4B49" w:rsidRDefault="00CB4B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BIZ UDPゴシック">
    <w:panose1 w:val="020B0400000000000000"/>
    <w:charset w:val="80"/>
    <w:family w:val="modern"/>
    <w:pitch w:val="variable"/>
    <w:sig w:usb0="E00002F7" w:usb1="2AC7EDF8" w:usb2="00000012" w:usb3="00000000" w:csb0="00020001" w:csb1="00000000"/>
  </w:font>
  <w:font w:name="PMingLiU">
    <w:altName w:val="新細明體"/>
    <w:panose1 w:val="02010601000101010101"/>
    <w:charset w:val="88"/>
    <w:family w:val="roman"/>
    <w:pitch w:val="variable"/>
    <w:sig w:usb0="A00002FF" w:usb1="28CFFCFA" w:usb2="00000016" w:usb3="00000000" w:csb0="00100001"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6799121"/>
      <w:docPartObj>
        <w:docPartGallery w:val="Page Numbers (Bottom of Page)"/>
        <w:docPartUnique/>
      </w:docPartObj>
    </w:sdtPr>
    <w:sdtContent>
      <w:p w14:paraId="7F44FE19" w14:textId="076AC035" w:rsidR="00DF0C33" w:rsidRDefault="00DF0C33">
        <w:pPr>
          <w:pStyle w:val="ac"/>
          <w:jc w:val="center"/>
        </w:pPr>
        <w:r>
          <w:rPr>
            <w:rFonts w:hint="eastAsia"/>
          </w:rPr>
          <w:t>1－</w:t>
        </w:r>
        <w:r>
          <w:fldChar w:fldCharType="begin"/>
        </w:r>
        <w:r>
          <w:instrText>PAGE   \* MERGEFORMAT</w:instrText>
        </w:r>
        <w:r>
          <w:fldChar w:fldCharType="separate"/>
        </w:r>
        <w:r>
          <w:rPr>
            <w:lang w:val="ja-JP"/>
          </w:rPr>
          <w:t>2</w:t>
        </w:r>
        <w:r>
          <w:fldChar w:fldCharType="end"/>
        </w:r>
      </w:p>
    </w:sdtContent>
  </w:sdt>
  <w:p w14:paraId="39EB41C8" w14:textId="183B5479" w:rsidR="00842F6A" w:rsidRDefault="00842F6A" w:rsidP="00842F6A">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83BFA" w14:textId="77777777" w:rsidR="00CB4B49" w:rsidRDefault="00CB4B49" w:rsidP="00842F6A">
      <w:r>
        <w:separator/>
      </w:r>
    </w:p>
  </w:footnote>
  <w:footnote w:type="continuationSeparator" w:id="0">
    <w:p w14:paraId="1F8C60C1" w14:textId="77777777" w:rsidR="00CB4B49" w:rsidRDefault="00CB4B49" w:rsidP="00842F6A">
      <w:r>
        <w:continuationSeparator/>
      </w:r>
    </w:p>
  </w:footnote>
  <w:footnote w:type="continuationNotice" w:id="1">
    <w:p w14:paraId="30DC3F8B" w14:textId="77777777" w:rsidR="00CB4B49" w:rsidRDefault="00CB4B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5010CE"/>
    <w:multiLevelType w:val="multilevel"/>
    <w:tmpl w:val="B52E5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5D3AF6"/>
    <w:multiLevelType w:val="hybridMultilevel"/>
    <w:tmpl w:val="4398998A"/>
    <w:lvl w:ilvl="0" w:tplc="238E6962">
      <w:start w:val="1"/>
      <w:numFmt w:val="decimal"/>
      <w:lvlText w:val="(%1)"/>
      <w:lvlJc w:val="left"/>
      <w:pPr>
        <w:ind w:left="1217" w:hanging="440"/>
      </w:pPr>
      <w:rPr>
        <w:rFonts w:hint="eastAsia"/>
      </w:rPr>
    </w:lvl>
    <w:lvl w:ilvl="1" w:tplc="04090017" w:tentative="1">
      <w:start w:val="1"/>
      <w:numFmt w:val="aiueoFullWidth"/>
      <w:lvlText w:val="(%2)"/>
      <w:lvlJc w:val="left"/>
      <w:pPr>
        <w:ind w:left="1657" w:hanging="440"/>
      </w:pPr>
    </w:lvl>
    <w:lvl w:ilvl="2" w:tplc="04090011" w:tentative="1">
      <w:start w:val="1"/>
      <w:numFmt w:val="decimalEnclosedCircle"/>
      <w:lvlText w:val="%3"/>
      <w:lvlJc w:val="left"/>
      <w:pPr>
        <w:ind w:left="2097" w:hanging="440"/>
      </w:pPr>
    </w:lvl>
    <w:lvl w:ilvl="3" w:tplc="0409000F" w:tentative="1">
      <w:start w:val="1"/>
      <w:numFmt w:val="decimal"/>
      <w:lvlText w:val="%4."/>
      <w:lvlJc w:val="left"/>
      <w:pPr>
        <w:ind w:left="2537" w:hanging="440"/>
      </w:pPr>
    </w:lvl>
    <w:lvl w:ilvl="4" w:tplc="04090017" w:tentative="1">
      <w:start w:val="1"/>
      <w:numFmt w:val="aiueoFullWidth"/>
      <w:lvlText w:val="(%5)"/>
      <w:lvlJc w:val="left"/>
      <w:pPr>
        <w:ind w:left="2977" w:hanging="440"/>
      </w:pPr>
    </w:lvl>
    <w:lvl w:ilvl="5" w:tplc="04090011" w:tentative="1">
      <w:start w:val="1"/>
      <w:numFmt w:val="decimalEnclosedCircle"/>
      <w:lvlText w:val="%6"/>
      <w:lvlJc w:val="left"/>
      <w:pPr>
        <w:ind w:left="3417" w:hanging="440"/>
      </w:pPr>
    </w:lvl>
    <w:lvl w:ilvl="6" w:tplc="0409000F" w:tentative="1">
      <w:start w:val="1"/>
      <w:numFmt w:val="decimal"/>
      <w:lvlText w:val="%7."/>
      <w:lvlJc w:val="left"/>
      <w:pPr>
        <w:ind w:left="3857" w:hanging="440"/>
      </w:pPr>
    </w:lvl>
    <w:lvl w:ilvl="7" w:tplc="04090017" w:tentative="1">
      <w:start w:val="1"/>
      <w:numFmt w:val="aiueoFullWidth"/>
      <w:lvlText w:val="(%8)"/>
      <w:lvlJc w:val="left"/>
      <w:pPr>
        <w:ind w:left="4297" w:hanging="440"/>
      </w:pPr>
    </w:lvl>
    <w:lvl w:ilvl="8" w:tplc="04090011" w:tentative="1">
      <w:start w:val="1"/>
      <w:numFmt w:val="decimalEnclosedCircle"/>
      <w:lvlText w:val="%9"/>
      <w:lvlJc w:val="left"/>
      <w:pPr>
        <w:ind w:left="4737" w:hanging="440"/>
      </w:pPr>
    </w:lvl>
  </w:abstractNum>
  <w:abstractNum w:abstractNumId="2" w15:restartNumberingAfterBreak="0">
    <w:nsid w:val="22DA3E7C"/>
    <w:multiLevelType w:val="multilevel"/>
    <w:tmpl w:val="9BE0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4A3F2D"/>
    <w:multiLevelType w:val="hybridMultilevel"/>
    <w:tmpl w:val="C2E6878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 w15:restartNumberingAfterBreak="0">
    <w:nsid w:val="28ED3B92"/>
    <w:multiLevelType w:val="hybridMultilevel"/>
    <w:tmpl w:val="2B220640"/>
    <w:lvl w:ilvl="0" w:tplc="BA6C3D7A">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31497606"/>
    <w:multiLevelType w:val="hybridMultilevel"/>
    <w:tmpl w:val="3294E3DC"/>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6" w15:restartNumberingAfterBreak="0">
    <w:nsid w:val="325B14AF"/>
    <w:multiLevelType w:val="hybridMultilevel"/>
    <w:tmpl w:val="7D76B2E8"/>
    <w:lvl w:ilvl="0" w:tplc="20A2271C">
      <w:start w:val="1"/>
      <w:numFmt w:val="bullet"/>
      <w:lvlText w:val=""/>
      <w:lvlJc w:val="left"/>
      <w:pPr>
        <w:ind w:left="1500" w:hanging="440"/>
      </w:pPr>
      <w:rPr>
        <w:rFonts w:ascii="Wingdings" w:hAnsi="Wingdings" w:hint="default"/>
      </w:rPr>
    </w:lvl>
    <w:lvl w:ilvl="1" w:tplc="0409000B" w:tentative="1">
      <w:start w:val="1"/>
      <w:numFmt w:val="bullet"/>
      <w:lvlText w:val=""/>
      <w:lvlJc w:val="left"/>
      <w:pPr>
        <w:ind w:left="1940" w:hanging="440"/>
      </w:pPr>
      <w:rPr>
        <w:rFonts w:ascii="Wingdings" w:hAnsi="Wingdings" w:hint="default"/>
      </w:rPr>
    </w:lvl>
    <w:lvl w:ilvl="2" w:tplc="0409000D" w:tentative="1">
      <w:start w:val="1"/>
      <w:numFmt w:val="bullet"/>
      <w:lvlText w:val=""/>
      <w:lvlJc w:val="left"/>
      <w:pPr>
        <w:ind w:left="2380" w:hanging="440"/>
      </w:pPr>
      <w:rPr>
        <w:rFonts w:ascii="Wingdings" w:hAnsi="Wingdings" w:hint="default"/>
      </w:rPr>
    </w:lvl>
    <w:lvl w:ilvl="3" w:tplc="04090001" w:tentative="1">
      <w:start w:val="1"/>
      <w:numFmt w:val="bullet"/>
      <w:lvlText w:val=""/>
      <w:lvlJc w:val="left"/>
      <w:pPr>
        <w:ind w:left="2820" w:hanging="440"/>
      </w:pPr>
      <w:rPr>
        <w:rFonts w:ascii="Wingdings" w:hAnsi="Wingdings" w:hint="default"/>
      </w:rPr>
    </w:lvl>
    <w:lvl w:ilvl="4" w:tplc="0409000B" w:tentative="1">
      <w:start w:val="1"/>
      <w:numFmt w:val="bullet"/>
      <w:lvlText w:val=""/>
      <w:lvlJc w:val="left"/>
      <w:pPr>
        <w:ind w:left="3260" w:hanging="440"/>
      </w:pPr>
      <w:rPr>
        <w:rFonts w:ascii="Wingdings" w:hAnsi="Wingdings" w:hint="default"/>
      </w:rPr>
    </w:lvl>
    <w:lvl w:ilvl="5" w:tplc="0409000D" w:tentative="1">
      <w:start w:val="1"/>
      <w:numFmt w:val="bullet"/>
      <w:lvlText w:val=""/>
      <w:lvlJc w:val="left"/>
      <w:pPr>
        <w:ind w:left="3700" w:hanging="440"/>
      </w:pPr>
      <w:rPr>
        <w:rFonts w:ascii="Wingdings" w:hAnsi="Wingdings" w:hint="default"/>
      </w:rPr>
    </w:lvl>
    <w:lvl w:ilvl="6" w:tplc="04090001" w:tentative="1">
      <w:start w:val="1"/>
      <w:numFmt w:val="bullet"/>
      <w:lvlText w:val=""/>
      <w:lvlJc w:val="left"/>
      <w:pPr>
        <w:ind w:left="4140" w:hanging="440"/>
      </w:pPr>
      <w:rPr>
        <w:rFonts w:ascii="Wingdings" w:hAnsi="Wingdings" w:hint="default"/>
      </w:rPr>
    </w:lvl>
    <w:lvl w:ilvl="7" w:tplc="0409000B" w:tentative="1">
      <w:start w:val="1"/>
      <w:numFmt w:val="bullet"/>
      <w:lvlText w:val=""/>
      <w:lvlJc w:val="left"/>
      <w:pPr>
        <w:ind w:left="4580" w:hanging="440"/>
      </w:pPr>
      <w:rPr>
        <w:rFonts w:ascii="Wingdings" w:hAnsi="Wingdings" w:hint="default"/>
      </w:rPr>
    </w:lvl>
    <w:lvl w:ilvl="8" w:tplc="0409000D" w:tentative="1">
      <w:start w:val="1"/>
      <w:numFmt w:val="bullet"/>
      <w:lvlText w:val=""/>
      <w:lvlJc w:val="left"/>
      <w:pPr>
        <w:ind w:left="5020" w:hanging="440"/>
      </w:pPr>
      <w:rPr>
        <w:rFonts w:ascii="Wingdings" w:hAnsi="Wingdings" w:hint="default"/>
      </w:rPr>
    </w:lvl>
  </w:abstractNum>
  <w:abstractNum w:abstractNumId="7" w15:restartNumberingAfterBreak="0">
    <w:nsid w:val="396F0C14"/>
    <w:multiLevelType w:val="hybridMultilevel"/>
    <w:tmpl w:val="AC2A6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1F066C"/>
    <w:multiLevelType w:val="multilevel"/>
    <w:tmpl w:val="351CF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BD5DEC"/>
    <w:multiLevelType w:val="multilevel"/>
    <w:tmpl w:val="C66E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CE3359"/>
    <w:multiLevelType w:val="hybridMultilevel"/>
    <w:tmpl w:val="3D4CD7BC"/>
    <w:lvl w:ilvl="0" w:tplc="0409000F">
      <w:start w:val="1"/>
      <w:numFmt w:val="decimal"/>
      <w:lvlText w:val="%1."/>
      <w:lvlJc w:val="left"/>
      <w:pPr>
        <w:ind w:left="1217" w:hanging="440"/>
      </w:pPr>
    </w:lvl>
    <w:lvl w:ilvl="1" w:tplc="04090017" w:tentative="1">
      <w:start w:val="1"/>
      <w:numFmt w:val="aiueoFullWidth"/>
      <w:lvlText w:val="(%2)"/>
      <w:lvlJc w:val="left"/>
      <w:pPr>
        <w:ind w:left="1657" w:hanging="440"/>
      </w:pPr>
    </w:lvl>
    <w:lvl w:ilvl="2" w:tplc="04090011" w:tentative="1">
      <w:start w:val="1"/>
      <w:numFmt w:val="decimalEnclosedCircle"/>
      <w:lvlText w:val="%3"/>
      <w:lvlJc w:val="left"/>
      <w:pPr>
        <w:ind w:left="2097" w:hanging="440"/>
      </w:pPr>
    </w:lvl>
    <w:lvl w:ilvl="3" w:tplc="0409000F" w:tentative="1">
      <w:start w:val="1"/>
      <w:numFmt w:val="decimal"/>
      <w:lvlText w:val="%4."/>
      <w:lvlJc w:val="left"/>
      <w:pPr>
        <w:ind w:left="2537" w:hanging="440"/>
      </w:pPr>
    </w:lvl>
    <w:lvl w:ilvl="4" w:tplc="04090017" w:tentative="1">
      <w:start w:val="1"/>
      <w:numFmt w:val="aiueoFullWidth"/>
      <w:lvlText w:val="(%5)"/>
      <w:lvlJc w:val="left"/>
      <w:pPr>
        <w:ind w:left="2977" w:hanging="440"/>
      </w:pPr>
    </w:lvl>
    <w:lvl w:ilvl="5" w:tplc="04090011" w:tentative="1">
      <w:start w:val="1"/>
      <w:numFmt w:val="decimalEnclosedCircle"/>
      <w:lvlText w:val="%6"/>
      <w:lvlJc w:val="left"/>
      <w:pPr>
        <w:ind w:left="3417" w:hanging="440"/>
      </w:pPr>
    </w:lvl>
    <w:lvl w:ilvl="6" w:tplc="0409000F" w:tentative="1">
      <w:start w:val="1"/>
      <w:numFmt w:val="decimal"/>
      <w:lvlText w:val="%7."/>
      <w:lvlJc w:val="left"/>
      <w:pPr>
        <w:ind w:left="3857" w:hanging="440"/>
      </w:pPr>
    </w:lvl>
    <w:lvl w:ilvl="7" w:tplc="04090017" w:tentative="1">
      <w:start w:val="1"/>
      <w:numFmt w:val="aiueoFullWidth"/>
      <w:lvlText w:val="(%8)"/>
      <w:lvlJc w:val="left"/>
      <w:pPr>
        <w:ind w:left="4297" w:hanging="440"/>
      </w:pPr>
    </w:lvl>
    <w:lvl w:ilvl="8" w:tplc="04090011" w:tentative="1">
      <w:start w:val="1"/>
      <w:numFmt w:val="decimalEnclosedCircle"/>
      <w:lvlText w:val="%9"/>
      <w:lvlJc w:val="left"/>
      <w:pPr>
        <w:ind w:left="4737" w:hanging="440"/>
      </w:pPr>
    </w:lvl>
  </w:abstractNum>
  <w:abstractNum w:abstractNumId="11" w15:restartNumberingAfterBreak="0">
    <w:nsid w:val="4CE521DA"/>
    <w:multiLevelType w:val="multilevel"/>
    <w:tmpl w:val="ABA46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DB0529"/>
    <w:multiLevelType w:val="hybridMultilevel"/>
    <w:tmpl w:val="40600428"/>
    <w:lvl w:ilvl="0" w:tplc="0409000F">
      <w:start w:val="1"/>
      <w:numFmt w:val="decimal"/>
      <w:lvlText w:val="%1."/>
      <w:lvlJc w:val="left"/>
      <w:pPr>
        <w:ind w:left="1217" w:hanging="440"/>
      </w:pPr>
    </w:lvl>
    <w:lvl w:ilvl="1" w:tplc="04090017" w:tentative="1">
      <w:start w:val="1"/>
      <w:numFmt w:val="aiueoFullWidth"/>
      <w:lvlText w:val="(%2)"/>
      <w:lvlJc w:val="left"/>
      <w:pPr>
        <w:ind w:left="1657" w:hanging="440"/>
      </w:pPr>
    </w:lvl>
    <w:lvl w:ilvl="2" w:tplc="04090011" w:tentative="1">
      <w:start w:val="1"/>
      <w:numFmt w:val="decimalEnclosedCircle"/>
      <w:lvlText w:val="%3"/>
      <w:lvlJc w:val="left"/>
      <w:pPr>
        <w:ind w:left="2097" w:hanging="440"/>
      </w:pPr>
    </w:lvl>
    <w:lvl w:ilvl="3" w:tplc="0409000F" w:tentative="1">
      <w:start w:val="1"/>
      <w:numFmt w:val="decimal"/>
      <w:lvlText w:val="%4."/>
      <w:lvlJc w:val="left"/>
      <w:pPr>
        <w:ind w:left="2537" w:hanging="440"/>
      </w:pPr>
    </w:lvl>
    <w:lvl w:ilvl="4" w:tplc="04090017" w:tentative="1">
      <w:start w:val="1"/>
      <w:numFmt w:val="aiueoFullWidth"/>
      <w:lvlText w:val="(%5)"/>
      <w:lvlJc w:val="left"/>
      <w:pPr>
        <w:ind w:left="2977" w:hanging="440"/>
      </w:pPr>
    </w:lvl>
    <w:lvl w:ilvl="5" w:tplc="04090011" w:tentative="1">
      <w:start w:val="1"/>
      <w:numFmt w:val="decimalEnclosedCircle"/>
      <w:lvlText w:val="%6"/>
      <w:lvlJc w:val="left"/>
      <w:pPr>
        <w:ind w:left="3417" w:hanging="440"/>
      </w:pPr>
    </w:lvl>
    <w:lvl w:ilvl="6" w:tplc="0409000F" w:tentative="1">
      <w:start w:val="1"/>
      <w:numFmt w:val="decimal"/>
      <w:lvlText w:val="%7."/>
      <w:lvlJc w:val="left"/>
      <w:pPr>
        <w:ind w:left="3857" w:hanging="440"/>
      </w:pPr>
    </w:lvl>
    <w:lvl w:ilvl="7" w:tplc="04090017" w:tentative="1">
      <w:start w:val="1"/>
      <w:numFmt w:val="aiueoFullWidth"/>
      <w:lvlText w:val="(%8)"/>
      <w:lvlJc w:val="left"/>
      <w:pPr>
        <w:ind w:left="4297" w:hanging="440"/>
      </w:pPr>
    </w:lvl>
    <w:lvl w:ilvl="8" w:tplc="04090011" w:tentative="1">
      <w:start w:val="1"/>
      <w:numFmt w:val="decimalEnclosedCircle"/>
      <w:lvlText w:val="%9"/>
      <w:lvlJc w:val="left"/>
      <w:pPr>
        <w:ind w:left="4737" w:hanging="440"/>
      </w:pPr>
    </w:lvl>
  </w:abstractNum>
  <w:abstractNum w:abstractNumId="13" w15:restartNumberingAfterBreak="0">
    <w:nsid w:val="538615A3"/>
    <w:multiLevelType w:val="hybridMultilevel"/>
    <w:tmpl w:val="76A64A7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4" w15:restartNumberingAfterBreak="0">
    <w:nsid w:val="57C86C77"/>
    <w:multiLevelType w:val="hybridMultilevel"/>
    <w:tmpl w:val="CD7EDD50"/>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589B7C93"/>
    <w:multiLevelType w:val="hybridMultilevel"/>
    <w:tmpl w:val="F118D2A2"/>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15:restartNumberingAfterBreak="0">
    <w:nsid w:val="6429514B"/>
    <w:multiLevelType w:val="hybridMultilevel"/>
    <w:tmpl w:val="CBE49D8C"/>
    <w:lvl w:ilvl="0" w:tplc="0409000F">
      <w:start w:val="1"/>
      <w:numFmt w:val="decimal"/>
      <w:lvlText w:val="%1."/>
      <w:lvlJc w:val="left"/>
      <w:pPr>
        <w:ind w:left="1217" w:hanging="440"/>
      </w:pPr>
    </w:lvl>
    <w:lvl w:ilvl="1" w:tplc="04090017" w:tentative="1">
      <w:start w:val="1"/>
      <w:numFmt w:val="aiueoFullWidth"/>
      <w:lvlText w:val="(%2)"/>
      <w:lvlJc w:val="left"/>
      <w:pPr>
        <w:ind w:left="1657" w:hanging="440"/>
      </w:pPr>
    </w:lvl>
    <w:lvl w:ilvl="2" w:tplc="04090011" w:tentative="1">
      <w:start w:val="1"/>
      <w:numFmt w:val="decimalEnclosedCircle"/>
      <w:lvlText w:val="%3"/>
      <w:lvlJc w:val="left"/>
      <w:pPr>
        <w:ind w:left="2097" w:hanging="440"/>
      </w:pPr>
    </w:lvl>
    <w:lvl w:ilvl="3" w:tplc="0409000F" w:tentative="1">
      <w:start w:val="1"/>
      <w:numFmt w:val="decimal"/>
      <w:lvlText w:val="%4."/>
      <w:lvlJc w:val="left"/>
      <w:pPr>
        <w:ind w:left="2537" w:hanging="440"/>
      </w:pPr>
    </w:lvl>
    <w:lvl w:ilvl="4" w:tplc="04090017" w:tentative="1">
      <w:start w:val="1"/>
      <w:numFmt w:val="aiueoFullWidth"/>
      <w:lvlText w:val="(%5)"/>
      <w:lvlJc w:val="left"/>
      <w:pPr>
        <w:ind w:left="2977" w:hanging="440"/>
      </w:pPr>
    </w:lvl>
    <w:lvl w:ilvl="5" w:tplc="04090011" w:tentative="1">
      <w:start w:val="1"/>
      <w:numFmt w:val="decimalEnclosedCircle"/>
      <w:lvlText w:val="%6"/>
      <w:lvlJc w:val="left"/>
      <w:pPr>
        <w:ind w:left="3417" w:hanging="440"/>
      </w:pPr>
    </w:lvl>
    <w:lvl w:ilvl="6" w:tplc="0409000F" w:tentative="1">
      <w:start w:val="1"/>
      <w:numFmt w:val="decimal"/>
      <w:lvlText w:val="%7."/>
      <w:lvlJc w:val="left"/>
      <w:pPr>
        <w:ind w:left="3857" w:hanging="440"/>
      </w:pPr>
    </w:lvl>
    <w:lvl w:ilvl="7" w:tplc="04090017" w:tentative="1">
      <w:start w:val="1"/>
      <w:numFmt w:val="aiueoFullWidth"/>
      <w:lvlText w:val="(%8)"/>
      <w:lvlJc w:val="left"/>
      <w:pPr>
        <w:ind w:left="4297" w:hanging="440"/>
      </w:pPr>
    </w:lvl>
    <w:lvl w:ilvl="8" w:tplc="04090011" w:tentative="1">
      <w:start w:val="1"/>
      <w:numFmt w:val="decimalEnclosedCircle"/>
      <w:lvlText w:val="%9"/>
      <w:lvlJc w:val="left"/>
      <w:pPr>
        <w:ind w:left="4737" w:hanging="440"/>
      </w:pPr>
    </w:lvl>
  </w:abstractNum>
  <w:abstractNum w:abstractNumId="17" w15:restartNumberingAfterBreak="0">
    <w:nsid w:val="710E6FCD"/>
    <w:multiLevelType w:val="multilevel"/>
    <w:tmpl w:val="ADBC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122AE7"/>
    <w:multiLevelType w:val="multilevel"/>
    <w:tmpl w:val="44EC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27D95"/>
    <w:multiLevelType w:val="hybridMultilevel"/>
    <w:tmpl w:val="1DBC2532"/>
    <w:lvl w:ilvl="0" w:tplc="0409000F">
      <w:start w:val="1"/>
      <w:numFmt w:val="decimal"/>
      <w:lvlText w:val="%1."/>
      <w:lvlJc w:val="left"/>
      <w:pPr>
        <w:ind w:left="1217" w:hanging="440"/>
      </w:pPr>
    </w:lvl>
    <w:lvl w:ilvl="1" w:tplc="04090017" w:tentative="1">
      <w:start w:val="1"/>
      <w:numFmt w:val="aiueoFullWidth"/>
      <w:lvlText w:val="(%2)"/>
      <w:lvlJc w:val="left"/>
      <w:pPr>
        <w:ind w:left="1657" w:hanging="440"/>
      </w:pPr>
    </w:lvl>
    <w:lvl w:ilvl="2" w:tplc="04090011" w:tentative="1">
      <w:start w:val="1"/>
      <w:numFmt w:val="decimalEnclosedCircle"/>
      <w:lvlText w:val="%3"/>
      <w:lvlJc w:val="left"/>
      <w:pPr>
        <w:ind w:left="2097" w:hanging="440"/>
      </w:pPr>
    </w:lvl>
    <w:lvl w:ilvl="3" w:tplc="0409000F" w:tentative="1">
      <w:start w:val="1"/>
      <w:numFmt w:val="decimal"/>
      <w:lvlText w:val="%4."/>
      <w:lvlJc w:val="left"/>
      <w:pPr>
        <w:ind w:left="2537" w:hanging="440"/>
      </w:pPr>
    </w:lvl>
    <w:lvl w:ilvl="4" w:tplc="04090017" w:tentative="1">
      <w:start w:val="1"/>
      <w:numFmt w:val="aiueoFullWidth"/>
      <w:lvlText w:val="(%5)"/>
      <w:lvlJc w:val="left"/>
      <w:pPr>
        <w:ind w:left="2977" w:hanging="440"/>
      </w:pPr>
    </w:lvl>
    <w:lvl w:ilvl="5" w:tplc="04090011" w:tentative="1">
      <w:start w:val="1"/>
      <w:numFmt w:val="decimalEnclosedCircle"/>
      <w:lvlText w:val="%6"/>
      <w:lvlJc w:val="left"/>
      <w:pPr>
        <w:ind w:left="3417" w:hanging="440"/>
      </w:pPr>
    </w:lvl>
    <w:lvl w:ilvl="6" w:tplc="0409000F" w:tentative="1">
      <w:start w:val="1"/>
      <w:numFmt w:val="decimal"/>
      <w:lvlText w:val="%7."/>
      <w:lvlJc w:val="left"/>
      <w:pPr>
        <w:ind w:left="3857" w:hanging="440"/>
      </w:pPr>
    </w:lvl>
    <w:lvl w:ilvl="7" w:tplc="04090017" w:tentative="1">
      <w:start w:val="1"/>
      <w:numFmt w:val="aiueoFullWidth"/>
      <w:lvlText w:val="(%8)"/>
      <w:lvlJc w:val="left"/>
      <w:pPr>
        <w:ind w:left="4297" w:hanging="440"/>
      </w:pPr>
    </w:lvl>
    <w:lvl w:ilvl="8" w:tplc="04090011" w:tentative="1">
      <w:start w:val="1"/>
      <w:numFmt w:val="decimalEnclosedCircle"/>
      <w:lvlText w:val="%9"/>
      <w:lvlJc w:val="left"/>
      <w:pPr>
        <w:ind w:left="4737" w:hanging="440"/>
      </w:pPr>
    </w:lvl>
  </w:abstractNum>
  <w:abstractNum w:abstractNumId="20" w15:restartNumberingAfterBreak="0">
    <w:nsid w:val="7BC76681"/>
    <w:multiLevelType w:val="multilevel"/>
    <w:tmpl w:val="3B94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5938543">
    <w:abstractNumId w:val="6"/>
  </w:num>
  <w:num w:numId="2" w16cid:durableId="333997023">
    <w:abstractNumId w:val="7"/>
  </w:num>
  <w:num w:numId="3" w16cid:durableId="1803384546">
    <w:abstractNumId w:val="8"/>
  </w:num>
  <w:num w:numId="4" w16cid:durableId="847132865">
    <w:abstractNumId w:val="18"/>
  </w:num>
  <w:num w:numId="5" w16cid:durableId="851576900">
    <w:abstractNumId w:val="2"/>
  </w:num>
  <w:num w:numId="6" w16cid:durableId="143013306">
    <w:abstractNumId w:val="9"/>
  </w:num>
  <w:num w:numId="7" w16cid:durableId="318389601">
    <w:abstractNumId w:val="11"/>
  </w:num>
  <w:num w:numId="8" w16cid:durableId="135413187">
    <w:abstractNumId w:val="20"/>
  </w:num>
  <w:num w:numId="9" w16cid:durableId="1797723306">
    <w:abstractNumId w:val="0"/>
  </w:num>
  <w:num w:numId="10" w16cid:durableId="1451438726">
    <w:abstractNumId w:val="17"/>
  </w:num>
  <w:num w:numId="11" w16cid:durableId="1319186984">
    <w:abstractNumId w:val="15"/>
  </w:num>
  <w:num w:numId="12" w16cid:durableId="585840465">
    <w:abstractNumId w:val="13"/>
  </w:num>
  <w:num w:numId="13" w16cid:durableId="1691443543">
    <w:abstractNumId w:val="1"/>
  </w:num>
  <w:num w:numId="14" w16cid:durableId="1775592800">
    <w:abstractNumId w:val="14"/>
  </w:num>
  <w:num w:numId="15" w16cid:durableId="490604546">
    <w:abstractNumId w:val="19"/>
  </w:num>
  <w:num w:numId="16" w16cid:durableId="245774018">
    <w:abstractNumId w:val="16"/>
  </w:num>
  <w:num w:numId="17" w16cid:durableId="1273784855">
    <w:abstractNumId w:val="10"/>
  </w:num>
  <w:num w:numId="18" w16cid:durableId="2032489051">
    <w:abstractNumId w:val="4"/>
  </w:num>
  <w:num w:numId="19" w16cid:durableId="457800884">
    <w:abstractNumId w:val="12"/>
  </w:num>
  <w:num w:numId="20" w16cid:durableId="2134714631">
    <w:abstractNumId w:val="5"/>
  </w:num>
  <w:num w:numId="21" w16cid:durableId="300578724">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1E3"/>
    <w:rsid w:val="000046CA"/>
    <w:rsid w:val="000049CB"/>
    <w:rsid w:val="00004C23"/>
    <w:rsid w:val="00004F55"/>
    <w:rsid w:val="00005E54"/>
    <w:rsid w:val="00006FC3"/>
    <w:rsid w:val="00010152"/>
    <w:rsid w:val="00010991"/>
    <w:rsid w:val="000112C2"/>
    <w:rsid w:val="0001186D"/>
    <w:rsid w:val="00011AD6"/>
    <w:rsid w:val="00011D34"/>
    <w:rsid w:val="000121A3"/>
    <w:rsid w:val="00013F8E"/>
    <w:rsid w:val="000148E1"/>
    <w:rsid w:val="00015656"/>
    <w:rsid w:val="00015765"/>
    <w:rsid w:val="00015CCC"/>
    <w:rsid w:val="00015F9D"/>
    <w:rsid w:val="00016123"/>
    <w:rsid w:val="000163E9"/>
    <w:rsid w:val="000164EE"/>
    <w:rsid w:val="00016793"/>
    <w:rsid w:val="0001741D"/>
    <w:rsid w:val="000201ED"/>
    <w:rsid w:val="00021338"/>
    <w:rsid w:val="00021B20"/>
    <w:rsid w:val="00021EEC"/>
    <w:rsid w:val="00021F12"/>
    <w:rsid w:val="0002243A"/>
    <w:rsid w:val="00023597"/>
    <w:rsid w:val="00024BB2"/>
    <w:rsid w:val="00025414"/>
    <w:rsid w:val="00025AE1"/>
    <w:rsid w:val="00025CF5"/>
    <w:rsid w:val="00025CFE"/>
    <w:rsid w:val="000266C9"/>
    <w:rsid w:val="00026986"/>
    <w:rsid w:val="00027382"/>
    <w:rsid w:val="00027D0C"/>
    <w:rsid w:val="00030DE6"/>
    <w:rsid w:val="00030E75"/>
    <w:rsid w:val="000316DA"/>
    <w:rsid w:val="000317B4"/>
    <w:rsid w:val="00032BF9"/>
    <w:rsid w:val="00034292"/>
    <w:rsid w:val="00035430"/>
    <w:rsid w:val="00035719"/>
    <w:rsid w:val="00036392"/>
    <w:rsid w:val="000379A3"/>
    <w:rsid w:val="000421CA"/>
    <w:rsid w:val="000424BA"/>
    <w:rsid w:val="00042592"/>
    <w:rsid w:val="0004300A"/>
    <w:rsid w:val="000435FC"/>
    <w:rsid w:val="000442D2"/>
    <w:rsid w:val="000447AF"/>
    <w:rsid w:val="00044DD0"/>
    <w:rsid w:val="00044ED0"/>
    <w:rsid w:val="0004500E"/>
    <w:rsid w:val="00045B30"/>
    <w:rsid w:val="00046212"/>
    <w:rsid w:val="00046247"/>
    <w:rsid w:val="00046EFD"/>
    <w:rsid w:val="000504E7"/>
    <w:rsid w:val="00050B85"/>
    <w:rsid w:val="000513D5"/>
    <w:rsid w:val="00051635"/>
    <w:rsid w:val="00051B76"/>
    <w:rsid w:val="00051CB1"/>
    <w:rsid w:val="00052165"/>
    <w:rsid w:val="00052B49"/>
    <w:rsid w:val="00053D65"/>
    <w:rsid w:val="0005446F"/>
    <w:rsid w:val="0005490D"/>
    <w:rsid w:val="0005535E"/>
    <w:rsid w:val="000570A6"/>
    <w:rsid w:val="00057717"/>
    <w:rsid w:val="00060560"/>
    <w:rsid w:val="00061839"/>
    <w:rsid w:val="00061911"/>
    <w:rsid w:val="00061CBB"/>
    <w:rsid w:val="000637E1"/>
    <w:rsid w:val="00063BEF"/>
    <w:rsid w:val="00065D35"/>
    <w:rsid w:val="00066C0D"/>
    <w:rsid w:val="00067073"/>
    <w:rsid w:val="00067E09"/>
    <w:rsid w:val="00067EA8"/>
    <w:rsid w:val="000700BC"/>
    <w:rsid w:val="00072E4D"/>
    <w:rsid w:val="00073046"/>
    <w:rsid w:val="00073C6D"/>
    <w:rsid w:val="0007441B"/>
    <w:rsid w:val="0007450C"/>
    <w:rsid w:val="00076A73"/>
    <w:rsid w:val="00076BC2"/>
    <w:rsid w:val="00077350"/>
    <w:rsid w:val="0007774D"/>
    <w:rsid w:val="00077CB0"/>
    <w:rsid w:val="000800D1"/>
    <w:rsid w:val="00080114"/>
    <w:rsid w:val="00080C5A"/>
    <w:rsid w:val="00080F8D"/>
    <w:rsid w:val="0008104B"/>
    <w:rsid w:val="00082860"/>
    <w:rsid w:val="00083107"/>
    <w:rsid w:val="00083711"/>
    <w:rsid w:val="00084358"/>
    <w:rsid w:val="0008508A"/>
    <w:rsid w:val="0008564E"/>
    <w:rsid w:val="000900A7"/>
    <w:rsid w:val="000905A3"/>
    <w:rsid w:val="00090EA7"/>
    <w:rsid w:val="00090F77"/>
    <w:rsid w:val="00091751"/>
    <w:rsid w:val="00091D6C"/>
    <w:rsid w:val="00092599"/>
    <w:rsid w:val="00092A1F"/>
    <w:rsid w:val="00092C66"/>
    <w:rsid w:val="00093607"/>
    <w:rsid w:val="00094318"/>
    <w:rsid w:val="000947EA"/>
    <w:rsid w:val="00094CB5"/>
    <w:rsid w:val="00095290"/>
    <w:rsid w:val="00095443"/>
    <w:rsid w:val="000956CC"/>
    <w:rsid w:val="00095F67"/>
    <w:rsid w:val="000962D6"/>
    <w:rsid w:val="00097E16"/>
    <w:rsid w:val="000A02DB"/>
    <w:rsid w:val="000A0C43"/>
    <w:rsid w:val="000A113B"/>
    <w:rsid w:val="000A2B4B"/>
    <w:rsid w:val="000A4372"/>
    <w:rsid w:val="000A4740"/>
    <w:rsid w:val="000A62DF"/>
    <w:rsid w:val="000A72CF"/>
    <w:rsid w:val="000A7310"/>
    <w:rsid w:val="000A756F"/>
    <w:rsid w:val="000A79C7"/>
    <w:rsid w:val="000A7CB2"/>
    <w:rsid w:val="000A7EC7"/>
    <w:rsid w:val="000B0887"/>
    <w:rsid w:val="000B1034"/>
    <w:rsid w:val="000B32DE"/>
    <w:rsid w:val="000B3D19"/>
    <w:rsid w:val="000B46C9"/>
    <w:rsid w:val="000B490D"/>
    <w:rsid w:val="000B4A61"/>
    <w:rsid w:val="000B5099"/>
    <w:rsid w:val="000B60DC"/>
    <w:rsid w:val="000B6DBC"/>
    <w:rsid w:val="000C037B"/>
    <w:rsid w:val="000C0521"/>
    <w:rsid w:val="000C0C2D"/>
    <w:rsid w:val="000C0C92"/>
    <w:rsid w:val="000C128C"/>
    <w:rsid w:val="000C12B3"/>
    <w:rsid w:val="000C1471"/>
    <w:rsid w:val="000C2BA9"/>
    <w:rsid w:val="000C3B43"/>
    <w:rsid w:val="000C3B83"/>
    <w:rsid w:val="000C572D"/>
    <w:rsid w:val="000C5B6A"/>
    <w:rsid w:val="000C64F6"/>
    <w:rsid w:val="000C6BD8"/>
    <w:rsid w:val="000D0177"/>
    <w:rsid w:val="000D0C87"/>
    <w:rsid w:val="000D0E28"/>
    <w:rsid w:val="000D12EA"/>
    <w:rsid w:val="000D19D3"/>
    <w:rsid w:val="000D1B90"/>
    <w:rsid w:val="000D2664"/>
    <w:rsid w:val="000D2A0D"/>
    <w:rsid w:val="000D2AF8"/>
    <w:rsid w:val="000D3B98"/>
    <w:rsid w:val="000D3C2D"/>
    <w:rsid w:val="000D3ED1"/>
    <w:rsid w:val="000D476B"/>
    <w:rsid w:val="000D4BC5"/>
    <w:rsid w:val="000D5AC2"/>
    <w:rsid w:val="000E09E0"/>
    <w:rsid w:val="000E1E97"/>
    <w:rsid w:val="000E21C8"/>
    <w:rsid w:val="000E26FB"/>
    <w:rsid w:val="000E2E54"/>
    <w:rsid w:val="000E33E1"/>
    <w:rsid w:val="000E4B40"/>
    <w:rsid w:val="000E5657"/>
    <w:rsid w:val="000E6B96"/>
    <w:rsid w:val="000E7178"/>
    <w:rsid w:val="000E78F3"/>
    <w:rsid w:val="000E7FEA"/>
    <w:rsid w:val="000F073C"/>
    <w:rsid w:val="000F07C5"/>
    <w:rsid w:val="000F0ACD"/>
    <w:rsid w:val="000F1009"/>
    <w:rsid w:val="000F19A3"/>
    <w:rsid w:val="000F3940"/>
    <w:rsid w:val="000F3B12"/>
    <w:rsid w:val="000F4054"/>
    <w:rsid w:val="000F45DA"/>
    <w:rsid w:val="000F45F2"/>
    <w:rsid w:val="000F5131"/>
    <w:rsid w:val="000F54CA"/>
    <w:rsid w:val="000F55FF"/>
    <w:rsid w:val="00100744"/>
    <w:rsid w:val="00100DEA"/>
    <w:rsid w:val="00101C77"/>
    <w:rsid w:val="0010332D"/>
    <w:rsid w:val="00104431"/>
    <w:rsid w:val="00104565"/>
    <w:rsid w:val="001048FB"/>
    <w:rsid w:val="00105060"/>
    <w:rsid w:val="0010551D"/>
    <w:rsid w:val="001059B1"/>
    <w:rsid w:val="00105B45"/>
    <w:rsid w:val="00106AE5"/>
    <w:rsid w:val="00106F2E"/>
    <w:rsid w:val="00110083"/>
    <w:rsid w:val="00110233"/>
    <w:rsid w:val="00110774"/>
    <w:rsid w:val="0011129D"/>
    <w:rsid w:val="00111E01"/>
    <w:rsid w:val="00112930"/>
    <w:rsid w:val="00112A23"/>
    <w:rsid w:val="00112BBE"/>
    <w:rsid w:val="00112DC8"/>
    <w:rsid w:val="00112FBA"/>
    <w:rsid w:val="00113C57"/>
    <w:rsid w:val="00113C71"/>
    <w:rsid w:val="0011440F"/>
    <w:rsid w:val="00114E29"/>
    <w:rsid w:val="00115932"/>
    <w:rsid w:val="00115AAA"/>
    <w:rsid w:val="0011629B"/>
    <w:rsid w:val="00116892"/>
    <w:rsid w:val="00117F4A"/>
    <w:rsid w:val="001213F2"/>
    <w:rsid w:val="0012264A"/>
    <w:rsid w:val="001240DF"/>
    <w:rsid w:val="00124207"/>
    <w:rsid w:val="0012532B"/>
    <w:rsid w:val="00125528"/>
    <w:rsid w:val="00125E9D"/>
    <w:rsid w:val="00126143"/>
    <w:rsid w:val="001273AF"/>
    <w:rsid w:val="00133B09"/>
    <w:rsid w:val="00133D49"/>
    <w:rsid w:val="001345EC"/>
    <w:rsid w:val="00134B63"/>
    <w:rsid w:val="00135932"/>
    <w:rsid w:val="00135FC9"/>
    <w:rsid w:val="0013638E"/>
    <w:rsid w:val="00136B70"/>
    <w:rsid w:val="00136E6A"/>
    <w:rsid w:val="001378E4"/>
    <w:rsid w:val="001409D1"/>
    <w:rsid w:val="001410E8"/>
    <w:rsid w:val="001412BC"/>
    <w:rsid w:val="0014138B"/>
    <w:rsid w:val="00141C94"/>
    <w:rsid w:val="001436FD"/>
    <w:rsid w:val="00143B0E"/>
    <w:rsid w:val="00143F6D"/>
    <w:rsid w:val="00145E83"/>
    <w:rsid w:val="001461EE"/>
    <w:rsid w:val="00146B61"/>
    <w:rsid w:val="00146E23"/>
    <w:rsid w:val="001475DC"/>
    <w:rsid w:val="00147903"/>
    <w:rsid w:val="00147CA5"/>
    <w:rsid w:val="00147F3C"/>
    <w:rsid w:val="00150428"/>
    <w:rsid w:val="00150FF6"/>
    <w:rsid w:val="00152514"/>
    <w:rsid w:val="001530ED"/>
    <w:rsid w:val="001538DE"/>
    <w:rsid w:val="00154CFF"/>
    <w:rsid w:val="00154E05"/>
    <w:rsid w:val="00154F72"/>
    <w:rsid w:val="0015588F"/>
    <w:rsid w:val="00157DBA"/>
    <w:rsid w:val="00160400"/>
    <w:rsid w:val="0016066C"/>
    <w:rsid w:val="00161520"/>
    <w:rsid w:val="00161B0A"/>
    <w:rsid w:val="00161D1C"/>
    <w:rsid w:val="001651A0"/>
    <w:rsid w:val="00165A8F"/>
    <w:rsid w:val="0016675F"/>
    <w:rsid w:val="00166CBC"/>
    <w:rsid w:val="0016704E"/>
    <w:rsid w:val="0016733B"/>
    <w:rsid w:val="00167806"/>
    <w:rsid w:val="001679D7"/>
    <w:rsid w:val="00170005"/>
    <w:rsid w:val="00171255"/>
    <w:rsid w:val="001713E0"/>
    <w:rsid w:val="00171F7C"/>
    <w:rsid w:val="00172618"/>
    <w:rsid w:val="001727B1"/>
    <w:rsid w:val="001728C7"/>
    <w:rsid w:val="001734D2"/>
    <w:rsid w:val="00173DCC"/>
    <w:rsid w:val="00173E3D"/>
    <w:rsid w:val="001740C3"/>
    <w:rsid w:val="00174E4B"/>
    <w:rsid w:val="001752CB"/>
    <w:rsid w:val="001758A3"/>
    <w:rsid w:val="00175AB5"/>
    <w:rsid w:val="00175EAC"/>
    <w:rsid w:val="0017725C"/>
    <w:rsid w:val="0017791C"/>
    <w:rsid w:val="00180093"/>
    <w:rsid w:val="0018069F"/>
    <w:rsid w:val="001809C2"/>
    <w:rsid w:val="001813A6"/>
    <w:rsid w:val="001814AF"/>
    <w:rsid w:val="00181BE9"/>
    <w:rsid w:val="00182827"/>
    <w:rsid w:val="00183123"/>
    <w:rsid w:val="00183316"/>
    <w:rsid w:val="00183EFB"/>
    <w:rsid w:val="0018408D"/>
    <w:rsid w:val="0018473C"/>
    <w:rsid w:val="0018476A"/>
    <w:rsid w:val="001851B8"/>
    <w:rsid w:val="00185274"/>
    <w:rsid w:val="001872F6"/>
    <w:rsid w:val="00190F93"/>
    <w:rsid w:val="00191080"/>
    <w:rsid w:val="00191898"/>
    <w:rsid w:val="00191B35"/>
    <w:rsid w:val="00191B73"/>
    <w:rsid w:val="00191E20"/>
    <w:rsid w:val="0019232F"/>
    <w:rsid w:val="001931F8"/>
    <w:rsid w:val="00193839"/>
    <w:rsid w:val="00194F12"/>
    <w:rsid w:val="0019505D"/>
    <w:rsid w:val="00196376"/>
    <w:rsid w:val="0019672F"/>
    <w:rsid w:val="00197D7B"/>
    <w:rsid w:val="001A054D"/>
    <w:rsid w:val="001A1599"/>
    <w:rsid w:val="001A17CE"/>
    <w:rsid w:val="001A1CA4"/>
    <w:rsid w:val="001A1E5D"/>
    <w:rsid w:val="001A292E"/>
    <w:rsid w:val="001A3604"/>
    <w:rsid w:val="001A3751"/>
    <w:rsid w:val="001A39E3"/>
    <w:rsid w:val="001A3FF0"/>
    <w:rsid w:val="001A4850"/>
    <w:rsid w:val="001A5829"/>
    <w:rsid w:val="001A651E"/>
    <w:rsid w:val="001A74A9"/>
    <w:rsid w:val="001B080D"/>
    <w:rsid w:val="001B1BE2"/>
    <w:rsid w:val="001B23E8"/>
    <w:rsid w:val="001B370C"/>
    <w:rsid w:val="001B3972"/>
    <w:rsid w:val="001B3CE4"/>
    <w:rsid w:val="001B468D"/>
    <w:rsid w:val="001B4B06"/>
    <w:rsid w:val="001B5735"/>
    <w:rsid w:val="001B60C5"/>
    <w:rsid w:val="001B686A"/>
    <w:rsid w:val="001B7059"/>
    <w:rsid w:val="001B7D0E"/>
    <w:rsid w:val="001C001A"/>
    <w:rsid w:val="001C0BA9"/>
    <w:rsid w:val="001C0DB3"/>
    <w:rsid w:val="001C2A19"/>
    <w:rsid w:val="001C2B75"/>
    <w:rsid w:val="001C3728"/>
    <w:rsid w:val="001C3B26"/>
    <w:rsid w:val="001C3F33"/>
    <w:rsid w:val="001C3FD0"/>
    <w:rsid w:val="001C502B"/>
    <w:rsid w:val="001C544C"/>
    <w:rsid w:val="001C6A72"/>
    <w:rsid w:val="001C6CA0"/>
    <w:rsid w:val="001C759F"/>
    <w:rsid w:val="001C7841"/>
    <w:rsid w:val="001D022F"/>
    <w:rsid w:val="001D0AE2"/>
    <w:rsid w:val="001D0D70"/>
    <w:rsid w:val="001D0EAF"/>
    <w:rsid w:val="001D0F01"/>
    <w:rsid w:val="001D1304"/>
    <w:rsid w:val="001D17AE"/>
    <w:rsid w:val="001D1CE9"/>
    <w:rsid w:val="001D1F2A"/>
    <w:rsid w:val="001D2EFD"/>
    <w:rsid w:val="001D4188"/>
    <w:rsid w:val="001D437E"/>
    <w:rsid w:val="001D45AF"/>
    <w:rsid w:val="001D49F7"/>
    <w:rsid w:val="001D5C1E"/>
    <w:rsid w:val="001D5D0F"/>
    <w:rsid w:val="001D6482"/>
    <w:rsid w:val="001D6DC4"/>
    <w:rsid w:val="001D72AF"/>
    <w:rsid w:val="001D78E6"/>
    <w:rsid w:val="001D7AE9"/>
    <w:rsid w:val="001E002D"/>
    <w:rsid w:val="001E0E97"/>
    <w:rsid w:val="001E15DD"/>
    <w:rsid w:val="001E1D4B"/>
    <w:rsid w:val="001E201A"/>
    <w:rsid w:val="001E234B"/>
    <w:rsid w:val="001E31ED"/>
    <w:rsid w:val="001E4BAD"/>
    <w:rsid w:val="001E7099"/>
    <w:rsid w:val="001E718A"/>
    <w:rsid w:val="001F02BE"/>
    <w:rsid w:val="001F0484"/>
    <w:rsid w:val="001F0AB3"/>
    <w:rsid w:val="001F0D9A"/>
    <w:rsid w:val="001F232B"/>
    <w:rsid w:val="001F2431"/>
    <w:rsid w:val="001F3391"/>
    <w:rsid w:val="001F4226"/>
    <w:rsid w:val="001F433A"/>
    <w:rsid w:val="001F5FE2"/>
    <w:rsid w:val="001F67C0"/>
    <w:rsid w:val="001F6A54"/>
    <w:rsid w:val="001F6D69"/>
    <w:rsid w:val="00200CA6"/>
    <w:rsid w:val="00200E3A"/>
    <w:rsid w:val="0020134A"/>
    <w:rsid w:val="00201ED0"/>
    <w:rsid w:val="002035BB"/>
    <w:rsid w:val="00203682"/>
    <w:rsid w:val="00203C5B"/>
    <w:rsid w:val="00204362"/>
    <w:rsid w:val="002055E7"/>
    <w:rsid w:val="00207A99"/>
    <w:rsid w:val="00207DB4"/>
    <w:rsid w:val="0021020C"/>
    <w:rsid w:val="00210717"/>
    <w:rsid w:val="002117D4"/>
    <w:rsid w:val="00211BFF"/>
    <w:rsid w:val="00213354"/>
    <w:rsid w:val="0021392D"/>
    <w:rsid w:val="00215101"/>
    <w:rsid w:val="00215106"/>
    <w:rsid w:val="0021595E"/>
    <w:rsid w:val="00215C46"/>
    <w:rsid w:val="002167C0"/>
    <w:rsid w:val="00216DE9"/>
    <w:rsid w:val="002205B5"/>
    <w:rsid w:val="0022088D"/>
    <w:rsid w:val="00220C9B"/>
    <w:rsid w:val="002212F2"/>
    <w:rsid w:val="00221479"/>
    <w:rsid w:val="00222311"/>
    <w:rsid w:val="00222937"/>
    <w:rsid w:val="00222A54"/>
    <w:rsid w:val="00222B05"/>
    <w:rsid w:val="00223544"/>
    <w:rsid w:val="002238C2"/>
    <w:rsid w:val="002249AC"/>
    <w:rsid w:val="00224D5C"/>
    <w:rsid w:val="00224E60"/>
    <w:rsid w:val="00226D3F"/>
    <w:rsid w:val="002277B1"/>
    <w:rsid w:val="0023012E"/>
    <w:rsid w:val="002302B2"/>
    <w:rsid w:val="002307FD"/>
    <w:rsid w:val="0023136A"/>
    <w:rsid w:val="002324C3"/>
    <w:rsid w:val="00232A85"/>
    <w:rsid w:val="002331FD"/>
    <w:rsid w:val="00234487"/>
    <w:rsid w:val="00234FB9"/>
    <w:rsid w:val="00235B6E"/>
    <w:rsid w:val="00235F83"/>
    <w:rsid w:val="00237039"/>
    <w:rsid w:val="002373C5"/>
    <w:rsid w:val="00237511"/>
    <w:rsid w:val="0023F775"/>
    <w:rsid w:val="0024153F"/>
    <w:rsid w:val="00241A0E"/>
    <w:rsid w:val="002424B6"/>
    <w:rsid w:val="002425F5"/>
    <w:rsid w:val="00242DD1"/>
    <w:rsid w:val="00243C23"/>
    <w:rsid w:val="00243E29"/>
    <w:rsid w:val="00245C93"/>
    <w:rsid w:val="00245F96"/>
    <w:rsid w:val="00246160"/>
    <w:rsid w:val="0024661C"/>
    <w:rsid w:val="00246C76"/>
    <w:rsid w:val="00247062"/>
    <w:rsid w:val="0024718F"/>
    <w:rsid w:val="002476B6"/>
    <w:rsid w:val="00247C1E"/>
    <w:rsid w:val="00247E7B"/>
    <w:rsid w:val="00250113"/>
    <w:rsid w:val="00250695"/>
    <w:rsid w:val="00251A1A"/>
    <w:rsid w:val="00251AF8"/>
    <w:rsid w:val="00251BF2"/>
    <w:rsid w:val="00252CE0"/>
    <w:rsid w:val="002536BE"/>
    <w:rsid w:val="002540A9"/>
    <w:rsid w:val="002554A5"/>
    <w:rsid w:val="002565BA"/>
    <w:rsid w:val="00257118"/>
    <w:rsid w:val="00257176"/>
    <w:rsid w:val="002573A8"/>
    <w:rsid w:val="00257E44"/>
    <w:rsid w:val="002601B1"/>
    <w:rsid w:val="002601CB"/>
    <w:rsid w:val="00263137"/>
    <w:rsid w:val="00265877"/>
    <w:rsid w:val="00266493"/>
    <w:rsid w:val="002665F1"/>
    <w:rsid w:val="00266688"/>
    <w:rsid w:val="00270C16"/>
    <w:rsid w:val="00270FCE"/>
    <w:rsid w:val="00272534"/>
    <w:rsid w:val="0027379F"/>
    <w:rsid w:val="00273BB5"/>
    <w:rsid w:val="00273D3C"/>
    <w:rsid w:val="0027457E"/>
    <w:rsid w:val="00275789"/>
    <w:rsid w:val="0027585B"/>
    <w:rsid w:val="00275CA1"/>
    <w:rsid w:val="00275ED7"/>
    <w:rsid w:val="002762F2"/>
    <w:rsid w:val="00277267"/>
    <w:rsid w:val="0028061A"/>
    <w:rsid w:val="002814DE"/>
    <w:rsid w:val="002823BF"/>
    <w:rsid w:val="00282843"/>
    <w:rsid w:val="00282A41"/>
    <w:rsid w:val="00282D7F"/>
    <w:rsid w:val="00283254"/>
    <w:rsid w:val="0028326C"/>
    <w:rsid w:val="002836A6"/>
    <w:rsid w:val="00283736"/>
    <w:rsid w:val="00284F83"/>
    <w:rsid w:val="00286007"/>
    <w:rsid w:val="002861D8"/>
    <w:rsid w:val="0028638A"/>
    <w:rsid w:val="00286F56"/>
    <w:rsid w:val="00287656"/>
    <w:rsid w:val="002904BE"/>
    <w:rsid w:val="002914C0"/>
    <w:rsid w:val="0029170D"/>
    <w:rsid w:val="00291B64"/>
    <w:rsid w:val="00291FF8"/>
    <w:rsid w:val="00292D61"/>
    <w:rsid w:val="00294902"/>
    <w:rsid w:val="00294B3B"/>
    <w:rsid w:val="00295AF8"/>
    <w:rsid w:val="00296BD0"/>
    <w:rsid w:val="002972AE"/>
    <w:rsid w:val="00297DC6"/>
    <w:rsid w:val="00297E60"/>
    <w:rsid w:val="002A010F"/>
    <w:rsid w:val="002A13F1"/>
    <w:rsid w:val="002A14AC"/>
    <w:rsid w:val="002A2700"/>
    <w:rsid w:val="002A2B49"/>
    <w:rsid w:val="002A2B5A"/>
    <w:rsid w:val="002A2D41"/>
    <w:rsid w:val="002A3330"/>
    <w:rsid w:val="002A5153"/>
    <w:rsid w:val="002A591E"/>
    <w:rsid w:val="002A67E5"/>
    <w:rsid w:val="002A6B04"/>
    <w:rsid w:val="002A71C0"/>
    <w:rsid w:val="002A7727"/>
    <w:rsid w:val="002B00D6"/>
    <w:rsid w:val="002B0BAE"/>
    <w:rsid w:val="002B1016"/>
    <w:rsid w:val="002B1640"/>
    <w:rsid w:val="002B1A4C"/>
    <w:rsid w:val="002B1D45"/>
    <w:rsid w:val="002B31E8"/>
    <w:rsid w:val="002B3799"/>
    <w:rsid w:val="002B3999"/>
    <w:rsid w:val="002B3EBD"/>
    <w:rsid w:val="002B4E1B"/>
    <w:rsid w:val="002B4F7F"/>
    <w:rsid w:val="002B57AB"/>
    <w:rsid w:val="002B5DC2"/>
    <w:rsid w:val="002B7781"/>
    <w:rsid w:val="002B795F"/>
    <w:rsid w:val="002C076A"/>
    <w:rsid w:val="002C081A"/>
    <w:rsid w:val="002C0A82"/>
    <w:rsid w:val="002C1528"/>
    <w:rsid w:val="002C1AD1"/>
    <w:rsid w:val="002C2628"/>
    <w:rsid w:val="002C2A48"/>
    <w:rsid w:val="002C32C0"/>
    <w:rsid w:val="002C335F"/>
    <w:rsid w:val="002C3520"/>
    <w:rsid w:val="002C3582"/>
    <w:rsid w:val="002C59D4"/>
    <w:rsid w:val="002C6427"/>
    <w:rsid w:val="002C644C"/>
    <w:rsid w:val="002C69ED"/>
    <w:rsid w:val="002C6ECD"/>
    <w:rsid w:val="002D1E8E"/>
    <w:rsid w:val="002D3AD0"/>
    <w:rsid w:val="002D3C4B"/>
    <w:rsid w:val="002D4BE5"/>
    <w:rsid w:val="002D4F9A"/>
    <w:rsid w:val="002D51E5"/>
    <w:rsid w:val="002D5877"/>
    <w:rsid w:val="002D6366"/>
    <w:rsid w:val="002D6F11"/>
    <w:rsid w:val="002D74D5"/>
    <w:rsid w:val="002E0134"/>
    <w:rsid w:val="002E02CB"/>
    <w:rsid w:val="002E0A08"/>
    <w:rsid w:val="002E1175"/>
    <w:rsid w:val="002E4A2B"/>
    <w:rsid w:val="002E6124"/>
    <w:rsid w:val="002E63C6"/>
    <w:rsid w:val="002E67DA"/>
    <w:rsid w:val="002E6FD2"/>
    <w:rsid w:val="002E7A9C"/>
    <w:rsid w:val="002E7D04"/>
    <w:rsid w:val="002F0156"/>
    <w:rsid w:val="002F03F9"/>
    <w:rsid w:val="002F2911"/>
    <w:rsid w:val="002F2983"/>
    <w:rsid w:val="002F2D6B"/>
    <w:rsid w:val="002F32E8"/>
    <w:rsid w:val="002F345B"/>
    <w:rsid w:val="002F358D"/>
    <w:rsid w:val="002F3A6F"/>
    <w:rsid w:val="002F3AFB"/>
    <w:rsid w:val="002F57AC"/>
    <w:rsid w:val="002F679F"/>
    <w:rsid w:val="002F7D54"/>
    <w:rsid w:val="00301C1A"/>
    <w:rsid w:val="003026D7"/>
    <w:rsid w:val="00302B02"/>
    <w:rsid w:val="0030385A"/>
    <w:rsid w:val="00303964"/>
    <w:rsid w:val="00303EA1"/>
    <w:rsid w:val="00303F1F"/>
    <w:rsid w:val="003041CA"/>
    <w:rsid w:val="00304ADF"/>
    <w:rsid w:val="00304BD9"/>
    <w:rsid w:val="00304DE4"/>
    <w:rsid w:val="0030668C"/>
    <w:rsid w:val="00307858"/>
    <w:rsid w:val="00307ED8"/>
    <w:rsid w:val="00310325"/>
    <w:rsid w:val="003105D5"/>
    <w:rsid w:val="00311273"/>
    <w:rsid w:val="003129D3"/>
    <w:rsid w:val="00312C5F"/>
    <w:rsid w:val="003137FE"/>
    <w:rsid w:val="00313B1F"/>
    <w:rsid w:val="00315063"/>
    <w:rsid w:val="00315E0E"/>
    <w:rsid w:val="00316DC8"/>
    <w:rsid w:val="0032066D"/>
    <w:rsid w:val="00320912"/>
    <w:rsid w:val="00320F12"/>
    <w:rsid w:val="003216AD"/>
    <w:rsid w:val="00321787"/>
    <w:rsid w:val="003220AA"/>
    <w:rsid w:val="00323150"/>
    <w:rsid w:val="003236C8"/>
    <w:rsid w:val="003248BA"/>
    <w:rsid w:val="003249B7"/>
    <w:rsid w:val="00324A72"/>
    <w:rsid w:val="00324C0F"/>
    <w:rsid w:val="00326D9E"/>
    <w:rsid w:val="003274A0"/>
    <w:rsid w:val="00330D6F"/>
    <w:rsid w:val="00330E49"/>
    <w:rsid w:val="00331369"/>
    <w:rsid w:val="003319CC"/>
    <w:rsid w:val="0033277F"/>
    <w:rsid w:val="00332E5A"/>
    <w:rsid w:val="0033442E"/>
    <w:rsid w:val="003347BC"/>
    <w:rsid w:val="00334C89"/>
    <w:rsid w:val="00334FA9"/>
    <w:rsid w:val="003350E3"/>
    <w:rsid w:val="003364E3"/>
    <w:rsid w:val="00337A78"/>
    <w:rsid w:val="00337C2A"/>
    <w:rsid w:val="003402AD"/>
    <w:rsid w:val="00340CEA"/>
    <w:rsid w:val="00340F76"/>
    <w:rsid w:val="003412DE"/>
    <w:rsid w:val="00341832"/>
    <w:rsid w:val="003424B9"/>
    <w:rsid w:val="003424EE"/>
    <w:rsid w:val="00342BA1"/>
    <w:rsid w:val="003435CD"/>
    <w:rsid w:val="00343FFF"/>
    <w:rsid w:val="0034401D"/>
    <w:rsid w:val="00344E5E"/>
    <w:rsid w:val="00344FF6"/>
    <w:rsid w:val="0034640B"/>
    <w:rsid w:val="00347233"/>
    <w:rsid w:val="00347C02"/>
    <w:rsid w:val="003505C7"/>
    <w:rsid w:val="00351D19"/>
    <w:rsid w:val="00351D95"/>
    <w:rsid w:val="00352452"/>
    <w:rsid w:val="003531E6"/>
    <w:rsid w:val="003533DE"/>
    <w:rsid w:val="003549BA"/>
    <w:rsid w:val="00354CF5"/>
    <w:rsid w:val="0035515C"/>
    <w:rsid w:val="003553C5"/>
    <w:rsid w:val="003556F5"/>
    <w:rsid w:val="003557A0"/>
    <w:rsid w:val="00355F62"/>
    <w:rsid w:val="00356288"/>
    <w:rsid w:val="003569E3"/>
    <w:rsid w:val="00357124"/>
    <w:rsid w:val="003571AE"/>
    <w:rsid w:val="003575BC"/>
    <w:rsid w:val="003577F0"/>
    <w:rsid w:val="00360906"/>
    <w:rsid w:val="003610BF"/>
    <w:rsid w:val="0036138F"/>
    <w:rsid w:val="003615F1"/>
    <w:rsid w:val="00361B8B"/>
    <w:rsid w:val="00362459"/>
    <w:rsid w:val="00362B86"/>
    <w:rsid w:val="0036314F"/>
    <w:rsid w:val="00364DB1"/>
    <w:rsid w:val="00364E09"/>
    <w:rsid w:val="0036532F"/>
    <w:rsid w:val="0036579E"/>
    <w:rsid w:val="00367344"/>
    <w:rsid w:val="00367855"/>
    <w:rsid w:val="00370CA9"/>
    <w:rsid w:val="00371E01"/>
    <w:rsid w:val="003727AC"/>
    <w:rsid w:val="00373257"/>
    <w:rsid w:val="003733B6"/>
    <w:rsid w:val="00374483"/>
    <w:rsid w:val="00374C57"/>
    <w:rsid w:val="00374D21"/>
    <w:rsid w:val="003753A2"/>
    <w:rsid w:val="00380C42"/>
    <w:rsid w:val="00382001"/>
    <w:rsid w:val="003821EE"/>
    <w:rsid w:val="003822AE"/>
    <w:rsid w:val="003833FB"/>
    <w:rsid w:val="00383BF1"/>
    <w:rsid w:val="00383C84"/>
    <w:rsid w:val="00383FC6"/>
    <w:rsid w:val="003841EC"/>
    <w:rsid w:val="0038458D"/>
    <w:rsid w:val="00384D4A"/>
    <w:rsid w:val="003857C6"/>
    <w:rsid w:val="00385F79"/>
    <w:rsid w:val="0038721D"/>
    <w:rsid w:val="00387300"/>
    <w:rsid w:val="003879FA"/>
    <w:rsid w:val="003905C8"/>
    <w:rsid w:val="00390A9B"/>
    <w:rsid w:val="00390AFA"/>
    <w:rsid w:val="00391267"/>
    <w:rsid w:val="0039136F"/>
    <w:rsid w:val="003914FE"/>
    <w:rsid w:val="0039224E"/>
    <w:rsid w:val="00392685"/>
    <w:rsid w:val="00392D7F"/>
    <w:rsid w:val="00392E3A"/>
    <w:rsid w:val="003930E0"/>
    <w:rsid w:val="00396544"/>
    <w:rsid w:val="00396BED"/>
    <w:rsid w:val="003970DF"/>
    <w:rsid w:val="00397E31"/>
    <w:rsid w:val="003A1464"/>
    <w:rsid w:val="003A2484"/>
    <w:rsid w:val="003A2595"/>
    <w:rsid w:val="003A2705"/>
    <w:rsid w:val="003A36F1"/>
    <w:rsid w:val="003A37C9"/>
    <w:rsid w:val="003A3BDD"/>
    <w:rsid w:val="003A4246"/>
    <w:rsid w:val="003A482B"/>
    <w:rsid w:val="003A4A2A"/>
    <w:rsid w:val="003A4DC9"/>
    <w:rsid w:val="003A4E4D"/>
    <w:rsid w:val="003A4E83"/>
    <w:rsid w:val="003A509D"/>
    <w:rsid w:val="003A5C9B"/>
    <w:rsid w:val="003A5F39"/>
    <w:rsid w:val="003A6996"/>
    <w:rsid w:val="003A6ADC"/>
    <w:rsid w:val="003A7A87"/>
    <w:rsid w:val="003B0231"/>
    <w:rsid w:val="003B04EF"/>
    <w:rsid w:val="003B0918"/>
    <w:rsid w:val="003B211C"/>
    <w:rsid w:val="003B2169"/>
    <w:rsid w:val="003B23A2"/>
    <w:rsid w:val="003B2744"/>
    <w:rsid w:val="003B333E"/>
    <w:rsid w:val="003B3877"/>
    <w:rsid w:val="003B4316"/>
    <w:rsid w:val="003B481C"/>
    <w:rsid w:val="003B4AB8"/>
    <w:rsid w:val="003B6AFA"/>
    <w:rsid w:val="003B6C6C"/>
    <w:rsid w:val="003B7CC1"/>
    <w:rsid w:val="003B7F1E"/>
    <w:rsid w:val="003C0C8F"/>
    <w:rsid w:val="003C156A"/>
    <w:rsid w:val="003C1AD6"/>
    <w:rsid w:val="003C2C8B"/>
    <w:rsid w:val="003C49F4"/>
    <w:rsid w:val="003C4B65"/>
    <w:rsid w:val="003C4B7A"/>
    <w:rsid w:val="003C66B6"/>
    <w:rsid w:val="003C6AC0"/>
    <w:rsid w:val="003C7146"/>
    <w:rsid w:val="003C736B"/>
    <w:rsid w:val="003D02B1"/>
    <w:rsid w:val="003D14B2"/>
    <w:rsid w:val="003D1FB8"/>
    <w:rsid w:val="003D24A9"/>
    <w:rsid w:val="003D2CDB"/>
    <w:rsid w:val="003D2ECC"/>
    <w:rsid w:val="003D305F"/>
    <w:rsid w:val="003D37C2"/>
    <w:rsid w:val="003D426D"/>
    <w:rsid w:val="003D494E"/>
    <w:rsid w:val="003D5AD8"/>
    <w:rsid w:val="003D63B9"/>
    <w:rsid w:val="003D6F21"/>
    <w:rsid w:val="003D7A8E"/>
    <w:rsid w:val="003E11E6"/>
    <w:rsid w:val="003E12FB"/>
    <w:rsid w:val="003E17BB"/>
    <w:rsid w:val="003E29BA"/>
    <w:rsid w:val="003E3E42"/>
    <w:rsid w:val="003E41CD"/>
    <w:rsid w:val="003E48B3"/>
    <w:rsid w:val="003E4D92"/>
    <w:rsid w:val="003E52AE"/>
    <w:rsid w:val="003E53FB"/>
    <w:rsid w:val="003E59FB"/>
    <w:rsid w:val="003E6C75"/>
    <w:rsid w:val="003E6F9B"/>
    <w:rsid w:val="003F0209"/>
    <w:rsid w:val="003F1BE1"/>
    <w:rsid w:val="003F2A79"/>
    <w:rsid w:val="003F2F76"/>
    <w:rsid w:val="003F3848"/>
    <w:rsid w:val="003F44FF"/>
    <w:rsid w:val="003F49C7"/>
    <w:rsid w:val="003F4FA4"/>
    <w:rsid w:val="003F55BD"/>
    <w:rsid w:val="003F5AD6"/>
    <w:rsid w:val="003F5EC6"/>
    <w:rsid w:val="003F5F83"/>
    <w:rsid w:val="003F776A"/>
    <w:rsid w:val="003F7BF2"/>
    <w:rsid w:val="00400453"/>
    <w:rsid w:val="00400A04"/>
    <w:rsid w:val="0040167E"/>
    <w:rsid w:val="00402C3D"/>
    <w:rsid w:val="00402EA9"/>
    <w:rsid w:val="00402FD1"/>
    <w:rsid w:val="00404556"/>
    <w:rsid w:val="00405249"/>
    <w:rsid w:val="00405736"/>
    <w:rsid w:val="00405A1C"/>
    <w:rsid w:val="00405D01"/>
    <w:rsid w:val="00406C9F"/>
    <w:rsid w:val="0040758E"/>
    <w:rsid w:val="00407E6A"/>
    <w:rsid w:val="004108B5"/>
    <w:rsid w:val="00410BA4"/>
    <w:rsid w:val="00410BD5"/>
    <w:rsid w:val="00410E8C"/>
    <w:rsid w:val="0041130C"/>
    <w:rsid w:val="004117F8"/>
    <w:rsid w:val="00411F05"/>
    <w:rsid w:val="00413874"/>
    <w:rsid w:val="00413C66"/>
    <w:rsid w:val="004163D8"/>
    <w:rsid w:val="0041697B"/>
    <w:rsid w:val="00416AE8"/>
    <w:rsid w:val="00417E33"/>
    <w:rsid w:val="00421A6C"/>
    <w:rsid w:val="00421CD2"/>
    <w:rsid w:val="00421E4C"/>
    <w:rsid w:val="0042246F"/>
    <w:rsid w:val="00423AA2"/>
    <w:rsid w:val="00423B20"/>
    <w:rsid w:val="00425A63"/>
    <w:rsid w:val="00426E09"/>
    <w:rsid w:val="004312D4"/>
    <w:rsid w:val="004318CE"/>
    <w:rsid w:val="004338B0"/>
    <w:rsid w:val="0043448A"/>
    <w:rsid w:val="0043563F"/>
    <w:rsid w:val="0043589C"/>
    <w:rsid w:val="00435AE4"/>
    <w:rsid w:val="00436B51"/>
    <w:rsid w:val="0043709F"/>
    <w:rsid w:val="00437228"/>
    <w:rsid w:val="00437BE7"/>
    <w:rsid w:val="004407AA"/>
    <w:rsid w:val="00440FC9"/>
    <w:rsid w:val="0044116A"/>
    <w:rsid w:val="00441565"/>
    <w:rsid w:val="00442DFD"/>
    <w:rsid w:val="00443F55"/>
    <w:rsid w:val="00444010"/>
    <w:rsid w:val="004441F5"/>
    <w:rsid w:val="00444CE7"/>
    <w:rsid w:val="00445458"/>
    <w:rsid w:val="00445BCC"/>
    <w:rsid w:val="00445C47"/>
    <w:rsid w:val="0044654A"/>
    <w:rsid w:val="00446F39"/>
    <w:rsid w:val="00447691"/>
    <w:rsid w:val="004501DB"/>
    <w:rsid w:val="0045048A"/>
    <w:rsid w:val="0045074E"/>
    <w:rsid w:val="00450A99"/>
    <w:rsid w:val="0045122F"/>
    <w:rsid w:val="004534C5"/>
    <w:rsid w:val="00453AE4"/>
    <w:rsid w:val="004540BD"/>
    <w:rsid w:val="004560B2"/>
    <w:rsid w:val="00457975"/>
    <w:rsid w:val="004602E3"/>
    <w:rsid w:val="004607AD"/>
    <w:rsid w:val="00461758"/>
    <w:rsid w:val="00461B79"/>
    <w:rsid w:val="00462527"/>
    <w:rsid w:val="00463774"/>
    <w:rsid w:val="00464185"/>
    <w:rsid w:val="004644FA"/>
    <w:rsid w:val="00464C93"/>
    <w:rsid w:val="00466185"/>
    <w:rsid w:val="00466FF6"/>
    <w:rsid w:val="004671C3"/>
    <w:rsid w:val="0046751F"/>
    <w:rsid w:val="004716B2"/>
    <w:rsid w:val="00472856"/>
    <w:rsid w:val="00474DF6"/>
    <w:rsid w:val="00475B3B"/>
    <w:rsid w:val="004772A7"/>
    <w:rsid w:val="00477BF5"/>
    <w:rsid w:val="00477DD3"/>
    <w:rsid w:val="0048196E"/>
    <w:rsid w:val="004822B6"/>
    <w:rsid w:val="00482C7E"/>
    <w:rsid w:val="00483371"/>
    <w:rsid w:val="00483E3F"/>
    <w:rsid w:val="00484585"/>
    <w:rsid w:val="0048496F"/>
    <w:rsid w:val="00484996"/>
    <w:rsid w:val="004854C2"/>
    <w:rsid w:val="00486863"/>
    <w:rsid w:val="00486BE5"/>
    <w:rsid w:val="00487053"/>
    <w:rsid w:val="00487539"/>
    <w:rsid w:val="00487C57"/>
    <w:rsid w:val="00491147"/>
    <w:rsid w:val="0049157C"/>
    <w:rsid w:val="00492042"/>
    <w:rsid w:val="0049237D"/>
    <w:rsid w:val="004924B2"/>
    <w:rsid w:val="00492BF1"/>
    <w:rsid w:val="0049365A"/>
    <w:rsid w:val="00494520"/>
    <w:rsid w:val="00494A64"/>
    <w:rsid w:val="0049527F"/>
    <w:rsid w:val="00496341"/>
    <w:rsid w:val="00497BC3"/>
    <w:rsid w:val="004A05D8"/>
    <w:rsid w:val="004A0EDE"/>
    <w:rsid w:val="004A1893"/>
    <w:rsid w:val="004A19D7"/>
    <w:rsid w:val="004A3545"/>
    <w:rsid w:val="004A35E0"/>
    <w:rsid w:val="004A3A28"/>
    <w:rsid w:val="004A3E27"/>
    <w:rsid w:val="004A41D9"/>
    <w:rsid w:val="004A70B9"/>
    <w:rsid w:val="004A7B58"/>
    <w:rsid w:val="004A7E13"/>
    <w:rsid w:val="004B03D2"/>
    <w:rsid w:val="004B361A"/>
    <w:rsid w:val="004B47CB"/>
    <w:rsid w:val="004B4BAC"/>
    <w:rsid w:val="004B4C26"/>
    <w:rsid w:val="004B5FFB"/>
    <w:rsid w:val="004B63C3"/>
    <w:rsid w:val="004B71A5"/>
    <w:rsid w:val="004B7228"/>
    <w:rsid w:val="004C10A7"/>
    <w:rsid w:val="004C16DE"/>
    <w:rsid w:val="004C1CFB"/>
    <w:rsid w:val="004C2A61"/>
    <w:rsid w:val="004C318D"/>
    <w:rsid w:val="004C371B"/>
    <w:rsid w:val="004C3A0C"/>
    <w:rsid w:val="004C3A1F"/>
    <w:rsid w:val="004C3C63"/>
    <w:rsid w:val="004C3E20"/>
    <w:rsid w:val="004C3E72"/>
    <w:rsid w:val="004C6BCE"/>
    <w:rsid w:val="004C6FAA"/>
    <w:rsid w:val="004C7977"/>
    <w:rsid w:val="004C7CB1"/>
    <w:rsid w:val="004D0405"/>
    <w:rsid w:val="004D071D"/>
    <w:rsid w:val="004D0EE8"/>
    <w:rsid w:val="004D10ED"/>
    <w:rsid w:val="004D16B0"/>
    <w:rsid w:val="004D1B69"/>
    <w:rsid w:val="004D2676"/>
    <w:rsid w:val="004D2CAE"/>
    <w:rsid w:val="004D3088"/>
    <w:rsid w:val="004D4879"/>
    <w:rsid w:val="004D5E9C"/>
    <w:rsid w:val="004D68C4"/>
    <w:rsid w:val="004E0A14"/>
    <w:rsid w:val="004E3C9D"/>
    <w:rsid w:val="004E4221"/>
    <w:rsid w:val="004E448B"/>
    <w:rsid w:val="004E7784"/>
    <w:rsid w:val="004E7E22"/>
    <w:rsid w:val="004E7EAB"/>
    <w:rsid w:val="004F003B"/>
    <w:rsid w:val="004F06D6"/>
    <w:rsid w:val="004F12EA"/>
    <w:rsid w:val="004F1AB4"/>
    <w:rsid w:val="004F2056"/>
    <w:rsid w:val="004F24C9"/>
    <w:rsid w:val="004F32B8"/>
    <w:rsid w:val="004F4121"/>
    <w:rsid w:val="004F5BA1"/>
    <w:rsid w:val="004F5D49"/>
    <w:rsid w:val="004F634E"/>
    <w:rsid w:val="004F6A8A"/>
    <w:rsid w:val="004F75FA"/>
    <w:rsid w:val="004F7CC3"/>
    <w:rsid w:val="00500123"/>
    <w:rsid w:val="0050083A"/>
    <w:rsid w:val="00502182"/>
    <w:rsid w:val="0050342D"/>
    <w:rsid w:val="00503E39"/>
    <w:rsid w:val="00503EA9"/>
    <w:rsid w:val="005048D3"/>
    <w:rsid w:val="00504A43"/>
    <w:rsid w:val="00504B56"/>
    <w:rsid w:val="00505073"/>
    <w:rsid w:val="00506639"/>
    <w:rsid w:val="00506A0A"/>
    <w:rsid w:val="00506A92"/>
    <w:rsid w:val="0050752B"/>
    <w:rsid w:val="005075E4"/>
    <w:rsid w:val="00507B77"/>
    <w:rsid w:val="00510ABD"/>
    <w:rsid w:val="005114CB"/>
    <w:rsid w:val="00511917"/>
    <w:rsid w:val="005119A1"/>
    <w:rsid w:val="00511CE9"/>
    <w:rsid w:val="005120CE"/>
    <w:rsid w:val="00512600"/>
    <w:rsid w:val="00513126"/>
    <w:rsid w:val="00513137"/>
    <w:rsid w:val="0051339A"/>
    <w:rsid w:val="005138E6"/>
    <w:rsid w:val="00513ABF"/>
    <w:rsid w:val="00513D71"/>
    <w:rsid w:val="00513EC4"/>
    <w:rsid w:val="0051467F"/>
    <w:rsid w:val="00514AF5"/>
    <w:rsid w:val="00515167"/>
    <w:rsid w:val="005154F7"/>
    <w:rsid w:val="005155B5"/>
    <w:rsid w:val="00515AA6"/>
    <w:rsid w:val="00515C0A"/>
    <w:rsid w:val="005163F8"/>
    <w:rsid w:val="00516429"/>
    <w:rsid w:val="0051644D"/>
    <w:rsid w:val="0051657E"/>
    <w:rsid w:val="00517180"/>
    <w:rsid w:val="00517346"/>
    <w:rsid w:val="00517EC5"/>
    <w:rsid w:val="005217CE"/>
    <w:rsid w:val="00522042"/>
    <w:rsid w:val="00522538"/>
    <w:rsid w:val="005226BD"/>
    <w:rsid w:val="0052287A"/>
    <w:rsid w:val="005235BF"/>
    <w:rsid w:val="00523AA0"/>
    <w:rsid w:val="005245F3"/>
    <w:rsid w:val="00524B66"/>
    <w:rsid w:val="005258A4"/>
    <w:rsid w:val="00525C12"/>
    <w:rsid w:val="00525C1A"/>
    <w:rsid w:val="00525D56"/>
    <w:rsid w:val="00525E01"/>
    <w:rsid w:val="005260DE"/>
    <w:rsid w:val="005273B7"/>
    <w:rsid w:val="005304BB"/>
    <w:rsid w:val="00530DA1"/>
    <w:rsid w:val="00530DBA"/>
    <w:rsid w:val="00530DF5"/>
    <w:rsid w:val="00531172"/>
    <w:rsid w:val="00531DB8"/>
    <w:rsid w:val="00532371"/>
    <w:rsid w:val="00532B17"/>
    <w:rsid w:val="00533703"/>
    <w:rsid w:val="00536647"/>
    <w:rsid w:val="00536931"/>
    <w:rsid w:val="00536E9D"/>
    <w:rsid w:val="005372AD"/>
    <w:rsid w:val="005379D5"/>
    <w:rsid w:val="00540B71"/>
    <w:rsid w:val="00541915"/>
    <w:rsid w:val="00543FC0"/>
    <w:rsid w:val="005442BC"/>
    <w:rsid w:val="005451F1"/>
    <w:rsid w:val="0054639E"/>
    <w:rsid w:val="00546AFA"/>
    <w:rsid w:val="00547285"/>
    <w:rsid w:val="005472BD"/>
    <w:rsid w:val="00547AC8"/>
    <w:rsid w:val="005509A4"/>
    <w:rsid w:val="005515E7"/>
    <w:rsid w:val="0055175F"/>
    <w:rsid w:val="005519AD"/>
    <w:rsid w:val="00552C7D"/>
    <w:rsid w:val="005549EE"/>
    <w:rsid w:val="00555551"/>
    <w:rsid w:val="005574EF"/>
    <w:rsid w:val="00557564"/>
    <w:rsid w:val="005608D7"/>
    <w:rsid w:val="00560AE9"/>
    <w:rsid w:val="00560D78"/>
    <w:rsid w:val="00561419"/>
    <w:rsid w:val="005621AC"/>
    <w:rsid w:val="00564414"/>
    <w:rsid w:val="00565205"/>
    <w:rsid w:val="00566018"/>
    <w:rsid w:val="0056654B"/>
    <w:rsid w:val="0056659C"/>
    <w:rsid w:val="0056727D"/>
    <w:rsid w:val="00567323"/>
    <w:rsid w:val="005673C4"/>
    <w:rsid w:val="00567983"/>
    <w:rsid w:val="00570089"/>
    <w:rsid w:val="0057010D"/>
    <w:rsid w:val="005709E2"/>
    <w:rsid w:val="00571321"/>
    <w:rsid w:val="00571645"/>
    <w:rsid w:val="00571804"/>
    <w:rsid w:val="00571B7E"/>
    <w:rsid w:val="0057291B"/>
    <w:rsid w:val="00572BD1"/>
    <w:rsid w:val="00572FC6"/>
    <w:rsid w:val="00575601"/>
    <w:rsid w:val="00575F32"/>
    <w:rsid w:val="00576083"/>
    <w:rsid w:val="00576294"/>
    <w:rsid w:val="005767BA"/>
    <w:rsid w:val="00576BE1"/>
    <w:rsid w:val="00577A42"/>
    <w:rsid w:val="00577C5C"/>
    <w:rsid w:val="00581617"/>
    <w:rsid w:val="005837A8"/>
    <w:rsid w:val="00584FBF"/>
    <w:rsid w:val="00586279"/>
    <w:rsid w:val="005868BF"/>
    <w:rsid w:val="00586B02"/>
    <w:rsid w:val="00586EE6"/>
    <w:rsid w:val="00587013"/>
    <w:rsid w:val="00590C55"/>
    <w:rsid w:val="005922D5"/>
    <w:rsid w:val="00592C6F"/>
    <w:rsid w:val="005936E3"/>
    <w:rsid w:val="00593722"/>
    <w:rsid w:val="005939B1"/>
    <w:rsid w:val="00593A67"/>
    <w:rsid w:val="005945D9"/>
    <w:rsid w:val="00594CBD"/>
    <w:rsid w:val="00595051"/>
    <w:rsid w:val="0059574D"/>
    <w:rsid w:val="005A0AF3"/>
    <w:rsid w:val="005A208B"/>
    <w:rsid w:val="005A2647"/>
    <w:rsid w:val="005A3BF9"/>
    <w:rsid w:val="005A3C76"/>
    <w:rsid w:val="005A7041"/>
    <w:rsid w:val="005A734B"/>
    <w:rsid w:val="005B06B8"/>
    <w:rsid w:val="005B130B"/>
    <w:rsid w:val="005B1D40"/>
    <w:rsid w:val="005B2D72"/>
    <w:rsid w:val="005B2DFE"/>
    <w:rsid w:val="005B3A36"/>
    <w:rsid w:val="005B3EB6"/>
    <w:rsid w:val="005B517D"/>
    <w:rsid w:val="005B5641"/>
    <w:rsid w:val="005B5D32"/>
    <w:rsid w:val="005B729B"/>
    <w:rsid w:val="005C1640"/>
    <w:rsid w:val="005C1CD1"/>
    <w:rsid w:val="005C1ED2"/>
    <w:rsid w:val="005C2451"/>
    <w:rsid w:val="005C2B4D"/>
    <w:rsid w:val="005C3C16"/>
    <w:rsid w:val="005C3D98"/>
    <w:rsid w:val="005C43A2"/>
    <w:rsid w:val="005C4860"/>
    <w:rsid w:val="005C6CA7"/>
    <w:rsid w:val="005C72DD"/>
    <w:rsid w:val="005C7603"/>
    <w:rsid w:val="005C795E"/>
    <w:rsid w:val="005D07C4"/>
    <w:rsid w:val="005D09D9"/>
    <w:rsid w:val="005D0D24"/>
    <w:rsid w:val="005D2B14"/>
    <w:rsid w:val="005D307B"/>
    <w:rsid w:val="005D312B"/>
    <w:rsid w:val="005D37BB"/>
    <w:rsid w:val="005D3DD9"/>
    <w:rsid w:val="005D52A7"/>
    <w:rsid w:val="005D5330"/>
    <w:rsid w:val="005D5F65"/>
    <w:rsid w:val="005D6382"/>
    <w:rsid w:val="005D6633"/>
    <w:rsid w:val="005D6DE0"/>
    <w:rsid w:val="005D787D"/>
    <w:rsid w:val="005E1621"/>
    <w:rsid w:val="005E2219"/>
    <w:rsid w:val="005E3BE3"/>
    <w:rsid w:val="005E3FEF"/>
    <w:rsid w:val="005E4615"/>
    <w:rsid w:val="005E47C7"/>
    <w:rsid w:val="005E563E"/>
    <w:rsid w:val="005E56E3"/>
    <w:rsid w:val="005E5ECC"/>
    <w:rsid w:val="005E60DD"/>
    <w:rsid w:val="005E7F98"/>
    <w:rsid w:val="005F15B8"/>
    <w:rsid w:val="005F1735"/>
    <w:rsid w:val="005F1ED6"/>
    <w:rsid w:val="005F2F77"/>
    <w:rsid w:val="005F3884"/>
    <w:rsid w:val="005F3A5D"/>
    <w:rsid w:val="005F4C7A"/>
    <w:rsid w:val="005F530B"/>
    <w:rsid w:val="005F5969"/>
    <w:rsid w:val="005F5F13"/>
    <w:rsid w:val="005F610D"/>
    <w:rsid w:val="00600086"/>
    <w:rsid w:val="0060097F"/>
    <w:rsid w:val="00600FC3"/>
    <w:rsid w:val="00601244"/>
    <w:rsid w:val="006023DB"/>
    <w:rsid w:val="00602915"/>
    <w:rsid w:val="00603155"/>
    <w:rsid w:val="0060349A"/>
    <w:rsid w:val="00603747"/>
    <w:rsid w:val="00603A7B"/>
    <w:rsid w:val="00604BD9"/>
    <w:rsid w:val="00604E7E"/>
    <w:rsid w:val="006058A9"/>
    <w:rsid w:val="00605ABD"/>
    <w:rsid w:val="00607AFC"/>
    <w:rsid w:val="00610A4F"/>
    <w:rsid w:val="00611184"/>
    <w:rsid w:val="006112E6"/>
    <w:rsid w:val="00612FFF"/>
    <w:rsid w:val="006138CB"/>
    <w:rsid w:val="00614907"/>
    <w:rsid w:val="006152D1"/>
    <w:rsid w:val="00615892"/>
    <w:rsid w:val="00615C76"/>
    <w:rsid w:val="006160AA"/>
    <w:rsid w:val="0061781D"/>
    <w:rsid w:val="0061798F"/>
    <w:rsid w:val="00620815"/>
    <w:rsid w:val="006208B4"/>
    <w:rsid w:val="00620A6B"/>
    <w:rsid w:val="00621398"/>
    <w:rsid w:val="0062140A"/>
    <w:rsid w:val="00621811"/>
    <w:rsid w:val="00623087"/>
    <w:rsid w:val="00623099"/>
    <w:rsid w:val="00623BE9"/>
    <w:rsid w:val="00624B8B"/>
    <w:rsid w:val="00627B10"/>
    <w:rsid w:val="0063158B"/>
    <w:rsid w:val="00631613"/>
    <w:rsid w:val="00631802"/>
    <w:rsid w:val="00631A2E"/>
    <w:rsid w:val="006322E7"/>
    <w:rsid w:val="006323E5"/>
    <w:rsid w:val="00632DC3"/>
    <w:rsid w:val="006332F1"/>
    <w:rsid w:val="006337D0"/>
    <w:rsid w:val="00633A22"/>
    <w:rsid w:val="006343C9"/>
    <w:rsid w:val="006360AD"/>
    <w:rsid w:val="006367D5"/>
    <w:rsid w:val="00636F98"/>
    <w:rsid w:val="0063725F"/>
    <w:rsid w:val="0063727B"/>
    <w:rsid w:val="00637DB0"/>
    <w:rsid w:val="0064014D"/>
    <w:rsid w:val="00640D25"/>
    <w:rsid w:val="006411DE"/>
    <w:rsid w:val="00641963"/>
    <w:rsid w:val="00642C54"/>
    <w:rsid w:val="00642E72"/>
    <w:rsid w:val="00643A1B"/>
    <w:rsid w:val="00643C44"/>
    <w:rsid w:val="0064404F"/>
    <w:rsid w:val="0064408D"/>
    <w:rsid w:val="00644EA7"/>
    <w:rsid w:val="00646BEE"/>
    <w:rsid w:val="006470B8"/>
    <w:rsid w:val="006476B6"/>
    <w:rsid w:val="00647DA9"/>
    <w:rsid w:val="00651E07"/>
    <w:rsid w:val="006525B2"/>
    <w:rsid w:val="00652F5E"/>
    <w:rsid w:val="0065394A"/>
    <w:rsid w:val="00653D79"/>
    <w:rsid w:val="006546C3"/>
    <w:rsid w:val="00654A9C"/>
    <w:rsid w:val="006557EF"/>
    <w:rsid w:val="00657087"/>
    <w:rsid w:val="00657E15"/>
    <w:rsid w:val="00660EBA"/>
    <w:rsid w:val="00662343"/>
    <w:rsid w:val="00662D09"/>
    <w:rsid w:val="00662F20"/>
    <w:rsid w:val="00663344"/>
    <w:rsid w:val="006637D2"/>
    <w:rsid w:val="0066505D"/>
    <w:rsid w:val="006657FE"/>
    <w:rsid w:val="00666587"/>
    <w:rsid w:val="00666A05"/>
    <w:rsid w:val="00667340"/>
    <w:rsid w:val="00670F95"/>
    <w:rsid w:val="006726CB"/>
    <w:rsid w:val="0067294F"/>
    <w:rsid w:val="00672D46"/>
    <w:rsid w:val="00672D59"/>
    <w:rsid w:val="006732A0"/>
    <w:rsid w:val="0067367B"/>
    <w:rsid w:val="006748BF"/>
    <w:rsid w:val="00674F6D"/>
    <w:rsid w:val="006762B7"/>
    <w:rsid w:val="0067664A"/>
    <w:rsid w:val="00676778"/>
    <w:rsid w:val="00676CC0"/>
    <w:rsid w:val="00676D1A"/>
    <w:rsid w:val="0067798F"/>
    <w:rsid w:val="00680081"/>
    <w:rsid w:val="00680642"/>
    <w:rsid w:val="00680DED"/>
    <w:rsid w:val="006813FA"/>
    <w:rsid w:val="00681570"/>
    <w:rsid w:val="00682956"/>
    <w:rsid w:val="00682CA7"/>
    <w:rsid w:val="00682D34"/>
    <w:rsid w:val="00683E86"/>
    <w:rsid w:val="00684828"/>
    <w:rsid w:val="00684A3C"/>
    <w:rsid w:val="00684CEF"/>
    <w:rsid w:val="00684D72"/>
    <w:rsid w:val="00684E0A"/>
    <w:rsid w:val="006854D3"/>
    <w:rsid w:val="00685712"/>
    <w:rsid w:val="00685AD2"/>
    <w:rsid w:val="00686653"/>
    <w:rsid w:val="0068707D"/>
    <w:rsid w:val="006876A3"/>
    <w:rsid w:val="00687FD5"/>
    <w:rsid w:val="00690036"/>
    <w:rsid w:val="00691411"/>
    <w:rsid w:val="00691439"/>
    <w:rsid w:val="0069288A"/>
    <w:rsid w:val="006933E7"/>
    <w:rsid w:val="00693920"/>
    <w:rsid w:val="00693CFE"/>
    <w:rsid w:val="0069408B"/>
    <w:rsid w:val="00694D30"/>
    <w:rsid w:val="00695B57"/>
    <w:rsid w:val="0069621A"/>
    <w:rsid w:val="00696399"/>
    <w:rsid w:val="006970C7"/>
    <w:rsid w:val="0069726D"/>
    <w:rsid w:val="00697CBC"/>
    <w:rsid w:val="006A015D"/>
    <w:rsid w:val="006A054D"/>
    <w:rsid w:val="006A08A0"/>
    <w:rsid w:val="006A0982"/>
    <w:rsid w:val="006A0CEC"/>
    <w:rsid w:val="006A1937"/>
    <w:rsid w:val="006A1B7B"/>
    <w:rsid w:val="006A1F76"/>
    <w:rsid w:val="006A3703"/>
    <w:rsid w:val="006A3809"/>
    <w:rsid w:val="006A52B8"/>
    <w:rsid w:val="006A52E2"/>
    <w:rsid w:val="006A6275"/>
    <w:rsid w:val="006A65E6"/>
    <w:rsid w:val="006A67E7"/>
    <w:rsid w:val="006A736C"/>
    <w:rsid w:val="006A7715"/>
    <w:rsid w:val="006A7C20"/>
    <w:rsid w:val="006B1D35"/>
    <w:rsid w:val="006B2BAF"/>
    <w:rsid w:val="006B2D86"/>
    <w:rsid w:val="006B3AAA"/>
    <w:rsid w:val="006B4A2C"/>
    <w:rsid w:val="006B4E0C"/>
    <w:rsid w:val="006B5D2A"/>
    <w:rsid w:val="006B73CA"/>
    <w:rsid w:val="006B7680"/>
    <w:rsid w:val="006B7D9C"/>
    <w:rsid w:val="006C0F36"/>
    <w:rsid w:val="006C10F2"/>
    <w:rsid w:val="006C2381"/>
    <w:rsid w:val="006C288C"/>
    <w:rsid w:val="006C2EC7"/>
    <w:rsid w:val="006C3460"/>
    <w:rsid w:val="006C3DEB"/>
    <w:rsid w:val="006C4545"/>
    <w:rsid w:val="006C59A2"/>
    <w:rsid w:val="006D02FC"/>
    <w:rsid w:val="006D1DB2"/>
    <w:rsid w:val="006D1F87"/>
    <w:rsid w:val="006D267D"/>
    <w:rsid w:val="006D2D9C"/>
    <w:rsid w:val="006D3488"/>
    <w:rsid w:val="006D3FCB"/>
    <w:rsid w:val="006D4212"/>
    <w:rsid w:val="006D4EF3"/>
    <w:rsid w:val="006D559E"/>
    <w:rsid w:val="006D6CC4"/>
    <w:rsid w:val="006D76E0"/>
    <w:rsid w:val="006D7B19"/>
    <w:rsid w:val="006E0088"/>
    <w:rsid w:val="006E0F35"/>
    <w:rsid w:val="006E2BB1"/>
    <w:rsid w:val="006E2D98"/>
    <w:rsid w:val="006E2EFF"/>
    <w:rsid w:val="006E2FEE"/>
    <w:rsid w:val="006E34B7"/>
    <w:rsid w:val="006E3BEA"/>
    <w:rsid w:val="006E3F5E"/>
    <w:rsid w:val="006E4BE1"/>
    <w:rsid w:val="006E54BF"/>
    <w:rsid w:val="006E6939"/>
    <w:rsid w:val="006E6A00"/>
    <w:rsid w:val="006E6B58"/>
    <w:rsid w:val="006E703E"/>
    <w:rsid w:val="006E7A53"/>
    <w:rsid w:val="006F1DA3"/>
    <w:rsid w:val="006F2F6A"/>
    <w:rsid w:val="006F4685"/>
    <w:rsid w:val="006F49A9"/>
    <w:rsid w:val="006F4CBF"/>
    <w:rsid w:val="006F50CD"/>
    <w:rsid w:val="006F6F27"/>
    <w:rsid w:val="006F74C6"/>
    <w:rsid w:val="00700E85"/>
    <w:rsid w:val="007011B0"/>
    <w:rsid w:val="00701941"/>
    <w:rsid w:val="00702CA7"/>
    <w:rsid w:val="007030B3"/>
    <w:rsid w:val="00703429"/>
    <w:rsid w:val="00703A07"/>
    <w:rsid w:val="007042F5"/>
    <w:rsid w:val="00704517"/>
    <w:rsid w:val="0070476A"/>
    <w:rsid w:val="00704A56"/>
    <w:rsid w:val="00704C7D"/>
    <w:rsid w:val="00704F9B"/>
    <w:rsid w:val="0070527C"/>
    <w:rsid w:val="00705E74"/>
    <w:rsid w:val="00706EB1"/>
    <w:rsid w:val="00707500"/>
    <w:rsid w:val="007106EA"/>
    <w:rsid w:val="00710CAA"/>
    <w:rsid w:val="00710D48"/>
    <w:rsid w:val="00711771"/>
    <w:rsid w:val="007117C9"/>
    <w:rsid w:val="00712A0A"/>
    <w:rsid w:val="00712A2C"/>
    <w:rsid w:val="00712BC4"/>
    <w:rsid w:val="00712DC3"/>
    <w:rsid w:val="00712DD1"/>
    <w:rsid w:val="007137F5"/>
    <w:rsid w:val="00714899"/>
    <w:rsid w:val="00715423"/>
    <w:rsid w:val="007155C3"/>
    <w:rsid w:val="0071680D"/>
    <w:rsid w:val="00716B64"/>
    <w:rsid w:val="007202D2"/>
    <w:rsid w:val="007204E9"/>
    <w:rsid w:val="00720924"/>
    <w:rsid w:val="00720980"/>
    <w:rsid w:val="007209F1"/>
    <w:rsid w:val="007215DB"/>
    <w:rsid w:val="00721D55"/>
    <w:rsid w:val="007227C1"/>
    <w:rsid w:val="00722AC9"/>
    <w:rsid w:val="00722AF1"/>
    <w:rsid w:val="00722B6F"/>
    <w:rsid w:val="00722D4E"/>
    <w:rsid w:val="0072455D"/>
    <w:rsid w:val="00724851"/>
    <w:rsid w:val="00724C9B"/>
    <w:rsid w:val="00725710"/>
    <w:rsid w:val="0072685D"/>
    <w:rsid w:val="00726C7B"/>
    <w:rsid w:val="00726D9F"/>
    <w:rsid w:val="007277D0"/>
    <w:rsid w:val="007277F9"/>
    <w:rsid w:val="007304A5"/>
    <w:rsid w:val="007320F7"/>
    <w:rsid w:val="00733331"/>
    <w:rsid w:val="00733AE2"/>
    <w:rsid w:val="00734873"/>
    <w:rsid w:val="00735601"/>
    <w:rsid w:val="00736114"/>
    <w:rsid w:val="007368D3"/>
    <w:rsid w:val="0074022F"/>
    <w:rsid w:val="00740863"/>
    <w:rsid w:val="00741F2F"/>
    <w:rsid w:val="00742638"/>
    <w:rsid w:val="00742B90"/>
    <w:rsid w:val="007439FA"/>
    <w:rsid w:val="00743D3B"/>
    <w:rsid w:val="007443D8"/>
    <w:rsid w:val="007444E1"/>
    <w:rsid w:val="00745A62"/>
    <w:rsid w:val="00746BA3"/>
    <w:rsid w:val="00747367"/>
    <w:rsid w:val="00747E0C"/>
    <w:rsid w:val="00750119"/>
    <w:rsid w:val="00750152"/>
    <w:rsid w:val="007502CB"/>
    <w:rsid w:val="007503B9"/>
    <w:rsid w:val="00751D64"/>
    <w:rsid w:val="00751D75"/>
    <w:rsid w:val="00751E58"/>
    <w:rsid w:val="00751E7F"/>
    <w:rsid w:val="00751F00"/>
    <w:rsid w:val="00753B43"/>
    <w:rsid w:val="00754089"/>
    <w:rsid w:val="0075439C"/>
    <w:rsid w:val="00754528"/>
    <w:rsid w:val="00756153"/>
    <w:rsid w:val="00760CE5"/>
    <w:rsid w:val="007622F8"/>
    <w:rsid w:val="0076245D"/>
    <w:rsid w:val="007624DB"/>
    <w:rsid w:val="00762BA8"/>
    <w:rsid w:val="00763761"/>
    <w:rsid w:val="0076466C"/>
    <w:rsid w:val="00765155"/>
    <w:rsid w:val="00766D53"/>
    <w:rsid w:val="007678BB"/>
    <w:rsid w:val="00770DF2"/>
    <w:rsid w:val="007739AD"/>
    <w:rsid w:val="007739D7"/>
    <w:rsid w:val="0077420E"/>
    <w:rsid w:val="00774FA5"/>
    <w:rsid w:val="00775930"/>
    <w:rsid w:val="00775A0A"/>
    <w:rsid w:val="00775A36"/>
    <w:rsid w:val="0077686C"/>
    <w:rsid w:val="00780784"/>
    <w:rsid w:val="007811C2"/>
    <w:rsid w:val="00781D32"/>
    <w:rsid w:val="00781EB5"/>
    <w:rsid w:val="007830DF"/>
    <w:rsid w:val="00783306"/>
    <w:rsid w:val="00783583"/>
    <w:rsid w:val="00783FC3"/>
    <w:rsid w:val="007849E4"/>
    <w:rsid w:val="00785B0B"/>
    <w:rsid w:val="007860A4"/>
    <w:rsid w:val="00786222"/>
    <w:rsid w:val="007900DA"/>
    <w:rsid w:val="007916F6"/>
    <w:rsid w:val="00791E06"/>
    <w:rsid w:val="00793A06"/>
    <w:rsid w:val="00793B40"/>
    <w:rsid w:val="0079469B"/>
    <w:rsid w:val="00794D03"/>
    <w:rsid w:val="0079514A"/>
    <w:rsid w:val="00795B64"/>
    <w:rsid w:val="00795E6D"/>
    <w:rsid w:val="00796134"/>
    <w:rsid w:val="0079729E"/>
    <w:rsid w:val="00797896"/>
    <w:rsid w:val="007A0052"/>
    <w:rsid w:val="007A087B"/>
    <w:rsid w:val="007A0BA5"/>
    <w:rsid w:val="007A14FF"/>
    <w:rsid w:val="007A1D3B"/>
    <w:rsid w:val="007A267B"/>
    <w:rsid w:val="007A295B"/>
    <w:rsid w:val="007A2E96"/>
    <w:rsid w:val="007A2FC7"/>
    <w:rsid w:val="007A3B9D"/>
    <w:rsid w:val="007A485F"/>
    <w:rsid w:val="007A4D28"/>
    <w:rsid w:val="007A4F9A"/>
    <w:rsid w:val="007A568C"/>
    <w:rsid w:val="007A57CD"/>
    <w:rsid w:val="007A601D"/>
    <w:rsid w:val="007A68BD"/>
    <w:rsid w:val="007A6E51"/>
    <w:rsid w:val="007A72B5"/>
    <w:rsid w:val="007B06FC"/>
    <w:rsid w:val="007B082F"/>
    <w:rsid w:val="007B16B2"/>
    <w:rsid w:val="007B19B6"/>
    <w:rsid w:val="007B28E5"/>
    <w:rsid w:val="007B3134"/>
    <w:rsid w:val="007B38C0"/>
    <w:rsid w:val="007B3903"/>
    <w:rsid w:val="007B3FB7"/>
    <w:rsid w:val="007B4EBC"/>
    <w:rsid w:val="007B5639"/>
    <w:rsid w:val="007B5C69"/>
    <w:rsid w:val="007B6474"/>
    <w:rsid w:val="007B6759"/>
    <w:rsid w:val="007B6928"/>
    <w:rsid w:val="007B7C68"/>
    <w:rsid w:val="007B7EFD"/>
    <w:rsid w:val="007B7F1F"/>
    <w:rsid w:val="007C037B"/>
    <w:rsid w:val="007C0773"/>
    <w:rsid w:val="007C0E68"/>
    <w:rsid w:val="007C11F1"/>
    <w:rsid w:val="007C21BE"/>
    <w:rsid w:val="007C2857"/>
    <w:rsid w:val="007C35A9"/>
    <w:rsid w:val="007C36A4"/>
    <w:rsid w:val="007C4071"/>
    <w:rsid w:val="007C4B43"/>
    <w:rsid w:val="007C4C43"/>
    <w:rsid w:val="007C4EB8"/>
    <w:rsid w:val="007C55ED"/>
    <w:rsid w:val="007C5698"/>
    <w:rsid w:val="007C5B4E"/>
    <w:rsid w:val="007C6CF0"/>
    <w:rsid w:val="007C6DEC"/>
    <w:rsid w:val="007C7ADB"/>
    <w:rsid w:val="007D03CB"/>
    <w:rsid w:val="007D0E3E"/>
    <w:rsid w:val="007D175B"/>
    <w:rsid w:val="007D2096"/>
    <w:rsid w:val="007D20A2"/>
    <w:rsid w:val="007D217C"/>
    <w:rsid w:val="007D21C3"/>
    <w:rsid w:val="007D2804"/>
    <w:rsid w:val="007D2DAF"/>
    <w:rsid w:val="007D2F63"/>
    <w:rsid w:val="007D368C"/>
    <w:rsid w:val="007D36C7"/>
    <w:rsid w:val="007D525B"/>
    <w:rsid w:val="007D53AD"/>
    <w:rsid w:val="007D56C0"/>
    <w:rsid w:val="007D5C89"/>
    <w:rsid w:val="007D617D"/>
    <w:rsid w:val="007D72A0"/>
    <w:rsid w:val="007D7396"/>
    <w:rsid w:val="007D73DB"/>
    <w:rsid w:val="007DAE53"/>
    <w:rsid w:val="007E0937"/>
    <w:rsid w:val="007E0A42"/>
    <w:rsid w:val="007E1C61"/>
    <w:rsid w:val="007E2033"/>
    <w:rsid w:val="007E2B81"/>
    <w:rsid w:val="007E2C93"/>
    <w:rsid w:val="007E2E8B"/>
    <w:rsid w:val="007E4106"/>
    <w:rsid w:val="007E435D"/>
    <w:rsid w:val="007E4ABF"/>
    <w:rsid w:val="007E5877"/>
    <w:rsid w:val="007E6285"/>
    <w:rsid w:val="007E69E2"/>
    <w:rsid w:val="007E6B5C"/>
    <w:rsid w:val="007F0276"/>
    <w:rsid w:val="007F03C5"/>
    <w:rsid w:val="007F04ED"/>
    <w:rsid w:val="007F069D"/>
    <w:rsid w:val="007F0FA7"/>
    <w:rsid w:val="007F114A"/>
    <w:rsid w:val="007F3078"/>
    <w:rsid w:val="007F4A3C"/>
    <w:rsid w:val="007F5150"/>
    <w:rsid w:val="007F71D5"/>
    <w:rsid w:val="007F76EE"/>
    <w:rsid w:val="007F7B6B"/>
    <w:rsid w:val="0080017C"/>
    <w:rsid w:val="00800DB3"/>
    <w:rsid w:val="008020EB"/>
    <w:rsid w:val="00802418"/>
    <w:rsid w:val="00802A09"/>
    <w:rsid w:val="008032ED"/>
    <w:rsid w:val="008034B1"/>
    <w:rsid w:val="008035AA"/>
    <w:rsid w:val="00803B98"/>
    <w:rsid w:val="00804709"/>
    <w:rsid w:val="00804879"/>
    <w:rsid w:val="008056C3"/>
    <w:rsid w:val="00805C04"/>
    <w:rsid w:val="008065EF"/>
    <w:rsid w:val="00807A44"/>
    <w:rsid w:val="0081090A"/>
    <w:rsid w:val="0081097C"/>
    <w:rsid w:val="00810FDF"/>
    <w:rsid w:val="0081275F"/>
    <w:rsid w:val="00812A09"/>
    <w:rsid w:val="0081306B"/>
    <w:rsid w:val="008134D1"/>
    <w:rsid w:val="0081486F"/>
    <w:rsid w:val="00816066"/>
    <w:rsid w:val="00816947"/>
    <w:rsid w:val="00816F8E"/>
    <w:rsid w:val="0081745D"/>
    <w:rsid w:val="008204B6"/>
    <w:rsid w:val="00820A1F"/>
    <w:rsid w:val="008219BB"/>
    <w:rsid w:val="008224F4"/>
    <w:rsid w:val="00822E62"/>
    <w:rsid w:val="00823360"/>
    <w:rsid w:val="00824102"/>
    <w:rsid w:val="00824CAD"/>
    <w:rsid w:val="0082608B"/>
    <w:rsid w:val="00826259"/>
    <w:rsid w:val="008263CD"/>
    <w:rsid w:val="008265C8"/>
    <w:rsid w:val="00826622"/>
    <w:rsid w:val="00826945"/>
    <w:rsid w:val="00826AA5"/>
    <w:rsid w:val="00826E27"/>
    <w:rsid w:val="00826EEB"/>
    <w:rsid w:val="00827BB0"/>
    <w:rsid w:val="00830B11"/>
    <w:rsid w:val="008318E0"/>
    <w:rsid w:val="008328D9"/>
    <w:rsid w:val="00832984"/>
    <w:rsid w:val="0083397D"/>
    <w:rsid w:val="008339EE"/>
    <w:rsid w:val="00833A75"/>
    <w:rsid w:val="00833C4E"/>
    <w:rsid w:val="00834A1D"/>
    <w:rsid w:val="00834BD9"/>
    <w:rsid w:val="00834FED"/>
    <w:rsid w:val="008356FC"/>
    <w:rsid w:val="008401F3"/>
    <w:rsid w:val="008401FE"/>
    <w:rsid w:val="00840A13"/>
    <w:rsid w:val="00840B88"/>
    <w:rsid w:val="00842B2D"/>
    <w:rsid w:val="00842F6A"/>
    <w:rsid w:val="00845A5F"/>
    <w:rsid w:val="008471BD"/>
    <w:rsid w:val="00847693"/>
    <w:rsid w:val="008478ED"/>
    <w:rsid w:val="00847985"/>
    <w:rsid w:val="0085122B"/>
    <w:rsid w:val="0085326E"/>
    <w:rsid w:val="008533FC"/>
    <w:rsid w:val="008537AF"/>
    <w:rsid w:val="00854448"/>
    <w:rsid w:val="00854EF3"/>
    <w:rsid w:val="008555C8"/>
    <w:rsid w:val="008558D1"/>
    <w:rsid w:val="00855EE3"/>
    <w:rsid w:val="00856287"/>
    <w:rsid w:val="008574D8"/>
    <w:rsid w:val="008576F0"/>
    <w:rsid w:val="00857D7C"/>
    <w:rsid w:val="008607E0"/>
    <w:rsid w:val="00860DA3"/>
    <w:rsid w:val="0086250F"/>
    <w:rsid w:val="008626C2"/>
    <w:rsid w:val="00862AF9"/>
    <w:rsid w:val="00862B26"/>
    <w:rsid w:val="00862C3E"/>
    <w:rsid w:val="00863772"/>
    <w:rsid w:val="00863877"/>
    <w:rsid w:val="008643BF"/>
    <w:rsid w:val="008645F2"/>
    <w:rsid w:val="0086474E"/>
    <w:rsid w:val="008648E7"/>
    <w:rsid w:val="008662F7"/>
    <w:rsid w:val="0086673E"/>
    <w:rsid w:val="00866BEA"/>
    <w:rsid w:val="0087020F"/>
    <w:rsid w:val="00871133"/>
    <w:rsid w:val="008737CB"/>
    <w:rsid w:val="008748B5"/>
    <w:rsid w:val="00874B61"/>
    <w:rsid w:val="00874DAB"/>
    <w:rsid w:val="0087688E"/>
    <w:rsid w:val="00880989"/>
    <w:rsid w:val="008824D4"/>
    <w:rsid w:val="0088262B"/>
    <w:rsid w:val="00882AE4"/>
    <w:rsid w:val="00883C5E"/>
    <w:rsid w:val="00883D67"/>
    <w:rsid w:val="00883D82"/>
    <w:rsid w:val="0088459F"/>
    <w:rsid w:val="0088491B"/>
    <w:rsid w:val="00884986"/>
    <w:rsid w:val="0088521B"/>
    <w:rsid w:val="0088528C"/>
    <w:rsid w:val="0088574C"/>
    <w:rsid w:val="00886CA0"/>
    <w:rsid w:val="00886DBE"/>
    <w:rsid w:val="00887B6A"/>
    <w:rsid w:val="0089059A"/>
    <w:rsid w:val="00890ED0"/>
    <w:rsid w:val="008912E2"/>
    <w:rsid w:val="00891495"/>
    <w:rsid w:val="0089199D"/>
    <w:rsid w:val="008922A1"/>
    <w:rsid w:val="00892D95"/>
    <w:rsid w:val="00893232"/>
    <w:rsid w:val="0089342E"/>
    <w:rsid w:val="00893801"/>
    <w:rsid w:val="008941BC"/>
    <w:rsid w:val="00894263"/>
    <w:rsid w:val="008948B4"/>
    <w:rsid w:val="00894DDC"/>
    <w:rsid w:val="00894DF5"/>
    <w:rsid w:val="00895809"/>
    <w:rsid w:val="00897E4F"/>
    <w:rsid w:val="008A0B89"/>
    <w:rsid w:val="008A1264"/>
    <w:rsid w:val="008A1BAF"/>
    <w:rsid w:val="008A2460"/>
    <w:rsid w:val="008A758C"/>
    <w:rsid w:val="008A7707"/>
    <w:rsid w:val="008A77EA"/>
    <w:rsid w:val="008A7E7F"/>
    <w:rsid w:val="008B0DF1"/>
    <w:rsid w:val="008B0E85"/>
    <w:rsid w:val="008B10FB"/>
    <w:rsid w:val="008B20D6"/>
    <w:rsid w:val="008B23CA"/>
    <w:rsid w:val="008B2BE8"/>
    <w:rsid w:val="008B2CE3"/>
    <w:rsid w:val="008B3909"/>
    <w:rsid w:val="008B409D"/>
    <w:rsid w:val="008B40D7"/>
    <w:rsid w:val="008B4207"/>
    <w:rsid w:val="008B47BD"/>
    <w:rsid w:val="008B487A"/>
    <w:rsid w:val="008B5134"/>
    <w:rsid w:val="008B59E1"/>
    <w:rsid w:val="008B618B"/>
    <w:rsid w:val="008B650D"/>
    <w:rsid w:val="008B7504"/>
    <w:rsid w:val="008B7836"/>
    <w:rsid w:val="008C042B"/>
    <w:rsid w:val="008C061C"/>
    <w:rsid w:val="008C0947"/>
    <w:rsid w:val="008C1285"/>
    <w:rsid w:val="008C1D96"/>
    <w:rsid w:val="008C21E3"/>
    <w:rsid w:val="008C247D"/>
    <w:rsid w:val="008C2965"/>
    <w:rsid w:val="008C39E5"/>
    <w:rsid w:val="008C5A96"/>
    <w:rsid w:val="008C6229"/>
    <w:rsid w:val="008C641C"/>
    <w:rsid w:val="008C6585"/>
    <w:rsid w:val="008C7B0B"/>
    <w:rsid w:val="008C7C3F"/>
    <w:rsid w:val="008C7D50"/>
    <w:rsid w:val="008C7E7F"/>
    <w:rsid w:val="008D0762"/>
    <w:rsid w:val="008D1E6D"/>
    <w:rsid w:val="008D2620"/>
    <w:rsid w:val="008D2A43"/>
    <w:rsid w:val="008D2E25"/>
    <w:rsid w:val="008D3B9F"/>
    <w:rsid w:val="008D4914"/>
    <w:rsid w:val="008D4B5E"/>
    <w:rsid w:val="008D4F15"/>
    <w:rsid w:val="008D60BA"/>
    <w:rsid w:val="008D6C21"/>
    <w:rsid w:val="008D7448"/>
    <w:rsid w:val="008D782E"/>
    <w:rsid w:val="008D7DDF"/>
    <w:rsid w:val="008D7F22"/>
    <w:rsid w:val="008E0691"/>
    <w:rsid w:val="008E2231"/>
    <w:rsid w:val="008E2C2D"/>
    <w:rsid w:val="008E2EFD"/>
    <w:rsid w:val="008E3570"/>
    <w:rsid w:val="008E37DE"/>
    <w:rsid w:val="008E570C"/>
    <w:rsid w:val="008E5E91"/>
    <w:rsid w:val="008F1083"/>
    <w:rsid w:val="008F1106"/>
    <w:rsid w:val="008F12E1"/>
    <w:rsid w:val="008F15D7"/>
    <w:rsid w:val="008F3805"/>
    <w:rsid w:val="008F4991"/>
    <w:rsid w:val="008F512F"/>
    <w:rsid w:val="008F5FA2"/>
    <w:rsid w:val="008F7557"/>
    <w:rsid w:val="008F7CB7"/>
    <w:rsid w:val="00900A77"/>
    <w:rsid w:val="00901300"/>
    <w:rsid w:val="00901814"/>
    <w:rsid w:val="00901FAD"/>
    <w:rsid w:val="00903321"/>
    <w:rsid w:val="009033A8"/>
    <w:rsid w:val="00903E60"/>
    <w:rsid w:val="00904731"/>
    <w:rsid w:val="00905284"/>
    <w:rsid w:val="00905AA0"/>
    <w:rsid w:val="00905DAA"/>
    <w:rsid w:val="00907028"/>
    <w:rsid w:val="0090724D"/>
    <w:rsid w:val="009075F2"/>
    <w:rsid w:val="0091020C"/>
    <w:rsid w:val="00910427"/>
    <w:rsid w:val="0091135D"/>
    <w:rsid w:val="00911B66"/>
    <w:rsid w:val="0091415F"/>
    <w:rsid w:val="009146E0"/>
    <w:rsid w:val="00914732"/>
    <w:rsid w:val="00914B9F"/>
    <w:rsid w:val="00915518"/>
    <w:rsid w:val="00915790"/>
    <w:rsid w:val="00916ABF"/>
    <w:rsid w:val="0092190C"/>
    <w:rsid w:val="00922645"/>
    <w:rsid w:val="00922B0F"/>
    <w:rsid w:val="00923481"/>
    <w:rsid w:val="00923622"/>
    <w:rsid w:val="00923F76"/>
    <w:rsid w:val="00924E30"/>
    <w:rsid w:val="0092583D"/>
    <w:rsid w:val="009262CE"/>
    <w:rsid w:val="00927994"/>
    <w:rsid w:val="00927D59"/>
    <w:rsid w:val="00927EF6"/>
    <w:rsid w:val="00930963"/>
    <w:rsid w:val="0093174B"/>
    <w:rsid w:val="00931900"/>
    <w:rsid w:val="00931BAC"/>
    <w:rsid w:val="00932596"/>
    <w:rsid w:val="00932E1A"/>
    <w:rsid w:val="009331A8"/>
    <w:rsid w:val="009331E0"/>
    <w:rsid w:val="00933577"/>
    <w:rsid w:val="00934568"/>
    <w:rsid w:val="0093559B"/>
    <w:rsid w:val="00935A74"/>
    <w:rsid w:val="00936BA9"/>
    <w:rsid w:val="00936D47"/>
    <w:rsid w:val="0093725F"/>
    <w:rsid w:val="009407A5"/>
    <w:rsid w:val="00940C26"/>
    <w:rsid w:val="00940E41"/>
    <w:rsid w:val="00941E92"/>
    <w:rsid w:val="0094201A"/>
    <w:rsid w:val="009427D9"/>
    <w:rsid w:val="00942E5D"/>
    <w:rsid w:val="009432F1"/>
    <w:rsid w:val="009433F1"/>
    <w:rsid w:val="00943405"/>
    <w:rsid w:val="009434E6"/>
    <w:rsid w:val="00943F5B"/>
    <w:rsid w:val="00944737"/>
    <w:rsid w:val="009452D4"/>
    <w:rsid w:val="0094614C"/>
    <w:rsid w:val="00946AB0"/>
    <w:rsid w:val="009472B0"/>
    <w:rsid w:val="0094736A"/>
    <w:rsid w:val="009477A5"/>
    <w:rsid w:val="009500A3"/>
    <w:rsid w:val="00950A1B"/>
    <w:rsid w:val="00951181"/>
    <w:rsid w:val="0095140D"/>
    <w:rsid w:val="009515D7"/>
    <w:rsid w:val="00951853"/>
    <w:rsid w:val="00952065"/>
    <w:rsid w:val="00953501"/>
    <w:rsid w:val="00954438"/>
    <w:rsid w:val="009546AA"/>
    <w:rsid w:val="00954D87"/>
    <w:rsid w:val="00956D6B"/>
    <w:rsid w:val="0095712B"/>
    <w:rsid w:val="009579DC"/>
    <w:rsid w:val="009601B1"/>
    <w:rsid w:val="009604B2"/>
    <w:rsid w:val="0096075E"/>
    <w:rsid w:val="009622DD"/>
    <w:rsid w:val="0096232A"/>
    <w:rsid w:val="009633F2"/>
    <w:rsid w:val="009641C1"/>
    <w:rsid w:val="00964EF8"/>
    <w:rsid w:val="00965640"/>
    <w:rsid w:val="009657E7"/>
    <w:rsid w:val="00965A85"/>
    <w:rsid w:val="00966DAD"/>
    <w:rsid w:val="009670E3"/>
    <w:rsid w:val="0096773F"/>
    <w:rsid w:val="00967A85"/>
    <w:rsid w:val="00967D7A"/>
    <w:rsid w:val="009718F0"/>
    <w:rsid w:val="0097195A"/>
    <w:rsid w:val="00971B40"/>
    <w:rsid w:val="00971C34"/>
    <w:rsid w:val="009731DC"/>
    <w:rsid w:val="00974A1E"/>
    <w:rsid w:val="00974A93"/>
    <w:rsid w:val="00977A70"/>
    <w:rsid w:val="00977E36"/>
    <w:rsid w:val="00977F5E"/>
    <w:rsid w:val="0098044D"/>
    <w:rsid w:val="00980C22"/>
    <w:rsid w:val="00980DD4"/>
    <w:rsid w:val="0098174A"/>
    <w:rsid w:val="009833C8"/>
    <w:rsid w:val="00985548"/>
    <w:rsid w:val="00986465"/>
    <w:rsid w:val="00986621"/>
    <w:rsid w:val="00986A86"/>
    <w:rsid w:val="00987830"/>
    <w:rsid w:val="00987FD4"/>
    <w:rsid w:val="00991338"/>
    <w:rsid w:val="00991983"/>
    <w:rsid w:val="00991F8C"/>
    <w:rsid w:val="009923ED"/>
    <w:rsid w:val="00993498"/>
    <w:rsid w:val="009935BE"/>
    <w:rsid w:val="00993B51"/>
    <w:rsid w:val="00993B54"/>
    <w:rsid w:val="00994DD4"/>
    <w:rsid w:val="009951CE"/>
    <w:rsid w:val="0099561F"/>
    <w:rsid w:val="00995961"/>
    <w:rsid w:val="00995D32"/>
    <w:rsid w:val="00996F59"/>
    <w:rsid w:val="009A0760"/>
    <w:rsid w:val="009A0761"/>
    <w:rsid w:val="009A0ABC"/>
    <w:rsid w:val="009A10A2"/>
    <w:rsid w:val="009A1A72"/>
    <w:rsid w:val="009A1E28"/>
    <w:rsid w:val="009A249B"/>
    <w:rsid w:val="009A2588"/>
    <w:rsid w:val="009A3207"/>
    <w:rsid w:val="009A3B53"/>
    <w:rsid w:val="009A3E0C"/>
    <w:rsid w:val="009A4759"/>
    <w:rsid w:val="009A4D5E"/>
    <w:rsid w:val="009A4E5F"/>
    <w:rsid w:val="009A6173"/>
    <w:rsid w:val="009A62D9"/>
    <w:rsid w:val="009A630D"/>
    <w:rsid w:val="009A655D"/>
    <w:rsid w:val="009A6B59"/>
    <w:rsid w:val="009A7E17"/>
    <w:rsid w:val="009B06CF"/>
    <w:rsid w:val="009B0A44"/>
    <w:rsid w:val="009B12CA"/>
    <w:rsid w:val="009B2118"/>
    <w:rsid w:val="009B2633"/>
    <w:rsid w:val="009B2B14"/>
    <w:rsid w:val="009B30D4"/>
    <w:rsid w:val="009B47A8"/>
    <w:rsid w:val="009B509F"/>
    <w:rsid w:val="009B5135"/>
    <w:rsid w:val="009B553C"/>
    <w:rsid w:val="009B5892"/>
    <w:rsid w:val="009B59A2"/>
    <w:rsid w:val="009B5E21"/>
    <w:rsid w:val="009B5FC2"/>
    <w:rsid w:val="009B68A8"/>
    <w:rsid w:val="009B7A0E"/>
    <w:rsid w:val="009C0032"/>
    <w:rsid w:val="009C0178"/>
    <w:rsid w:val="009C0B45"/>
    <w:rsid w:val="009C0FE6"/>
    <w:rsid w:val="009C1001"/>
    <w:rsid w:val="009C170F"/>
    <w:rsid w:val="009C2CA4"/>
    <w:rsid w:val="009C3235"/>
    <w:rsid w:val="009C5C21"/>
    <w:rsid w:val="009C6410"/>
    <w:rsid w:val="009C6B81"/>
    <w:rsid w:val="009C72ED"/>
    <w:rsid w:val="009C72F7"/>
    <w:rsid w:val="009D002A"/>
    <w:rsid w:val="009D17BC"/>
    <w:rsid w:val="009D196B"/>
    <w:rsid w:val="009D338B"/>
    <w:rsid w:val="009D411E"/>
    <w:rsid w:val="009D4682"/>
    <w:rsid w:val="009D475C"/>
    <w:rsid w:val="009D4926"/>
    <w:rsid w:val="009D5C90"/>
    <w:rsid w:val="009D6004"/>
    <w:rsid w:val="009D60B4"/>
    <w:rsid w:val="009D7645"/>
    <w:rsid w:val="009D768A"/>
    <w:rsid w:val="009D7F6F"/>
    <w:rsid w:val="009E1470"/>
    <w:rsid w:val="009E1C6A"/>
    <w:rsid w:val="009E2391"/>
    <w:rsid w:val="009E245A"/>
    <w:rsid w:val="009E2F77"/>
    <w:rsid w:val="009E33DB"/>
    <w:rsid w:val="009E3706"/>
    <w:rsid w:val="009E3974"/>
    <w:rsid w:val="009E4C5C"/>
    <w:rsid w:val="009E507B"/>
    <w:rsid w:val="009E57BB"/>
    <w:rsid w:val="009E594A"/>
    <w:rsid w:val="009E597C"/>
    <w:rsid w:val="009E5C6F"/>
    <w:rsid w:val="009E5F25"/>
    <w:rsid w:val="009E622E"/>
    <w:rsid w:val="009E68C0"/>
    <w:rsid w:val="009E731D"/>
    <w:rsid w:val="009E74EE"/>
    <w:rsid w:val="009F101F"/>
    <w:rsid w:val="009F1100"/>
    <w:rsid w:val="009F2599"/>
    <w:rsid w:val="009F2F88"/>
    <w:rsid w:val="009F3555"/>
    <w:rsid w:val="009F48EB"/>
    <w:rsid w:val="009F4C75"/>
    <w:rsid w:val="009F4FA7"/>
    <w:rsid w:val="009F6077"/>
    <w:rsid w:val="009F6734"/>
    <w:rsid w:val="009F67C0"/>
    <w:rsid w:val="009F6856"/>
    <w:rsid w:val="009F6D53"/>
    <w:rsid w:val="009F749E"/>
    <w:rsid w:val="009F792D"/>
    <w:rsid w:val="00A003A1"/>
    <w:rsid w:val="00A00CED"/>
    <w:rsid w:val="00A0182C"/>
    <w:rsid w:val="00A01863"/>
    <w:rsid w:val="00A01CA5"/>
    <w:rsid w:val="00A02B15"/>
    <w:rsid w:val="00A0301F"/>
    <w:rsid w:val="00A03B65"/>
    <w:rsid w:val="00A0402B"/>
    <w:rsid w:val="00A048A3"/>
    <w:rsid w:val="00A04933"/>
    <w:rsid w:val="00A04B3F"/>
    <w:rsid w:val="00A0562B"/>
    <w:rsid w:val="00A0586C"/>
    <w:rsid w:val="00A059B4"/>
    <w:rsid w:val="00A067C9"/>
    <w:rsid w:val="00A06F17"/>
    <w:rsid w:val="00A0732A"/>
    <w:rsid w:val="00A07863"/>
    <w:rsid w:val="00A07974"/>
    <w:rsid w:val="00A07B35"/>
    <w:rsid w:val="00A07B56"/>
    <w:rsid w:val="00A104C3"/>
    <w:rsid w:val="00A127ED"/>
    <w:rsid w:val="00A12805"/>
    <w:rsid w:val="00A12DF2"/>
    <w:rsid w:val="00A13C7A"/>
    <w:rsid w:val="00A145E5"/>
    <w:rsid w:val="00A147AB"/>
    <w:rsid w:val="00A1512B"/>
    <w:rsid w:val="00A16887"/>
    <w:rsid w:val="00A171E4"/>
    <w:rsid w:val="00A1770C"/>
    <w:rsid w:val="00A21F41"/>
    <w:rsid w:val="00A22375"/>
    <w:rsid w:val="00A22915"/>
    <w:rsid w:val="00A2299B"/>
    <w:rsid w:val="00A2300C"/>
    <w:rsid w:val="00A2303A"/>
    <w:rsid w:val="00A238AE"/>
    <w:rsid w:val="00A23D98"/>
    <w:rsid w:val="00A23EE2"/>
    <w:rsid w:val="00A24243"/>
    <w:rsid w:val="00A24880"/>
    <w:rsid w:val="00A25834"/>
    <w:rsid w:val="00A25C2F"/>
    <w:rsid w:val="00A264BC"/>
    <w:rsid w:val="00A26C50"/>
    <w:rsid w:val="00A26D0B"/>
    <w:rsid w:val="00A277FF"/>
    <w:rsid w:val="00A27CBB"/>
    <w:rsid w:val="00A27CC7"/>
    <w:rsid w:val="00A3006D"/>
    <w:rsid w:val="00A303C7"/>
    <w:rsid w:val="00A31716"/>
    <w:rsid w:val="00A31923"/>
    <w:rsid w:val="00A31D87"/>
    <w:rsid w:val="00A3285D"/>
    <w:rsid w:val="00A3299B"/>
    <w:rsid w:val="00A32F52"/>
    <w:rsid w:val="00A32FD5"/>
    <w:rsid w:val="00A3302D"/>
    <w:rsid w:val="00A33594"/>
    <w:rsid w:val="00A33840"/>
    <w:rsid w:val="00A348F2"/>
    <w:rsid w:val="00A350D5"/>
    <w:rsid w:val="00A3525D"/>
    <w:rsid w:val="00A362E5"/>
    <w:rsid w:val="00A3707A"/>
    <w:rsid w:val="00A37373"/>
    <w:rsid w:val="00A37772"/>
    <w:rsid w:val="00A377B1"/>
    <w:rsid w:val="00A37E6F"/>
    <w:rsid w:val="00A40361"/>
    <w:rsid w:val="00A40D7D"/>
    <w:rsid w:val="00A427A8"/>
    <w:rsid w:val="00A4302C"/>
    <w:rsid w:val="00A44863"/>
    <w:rsid w:val="00A44D77"/>
    <w:rsid w:val="00A454FC"/>
    <w:rsid w:val="00A468BA"/>
    <w:rsid w:val="00A4694A"/>
    <w:rsid w:val="00A46D39"/>
    <w:rsid w:val="00A4740E"/>
    <w:rsid w:val="00A47485"/>
    <w:rsid w:val="00A47685"/>
    <w:rsid w:val="00A51F74"/>
    <w:rsid w:val="00A5398F"/>
    <w:rsid w:val="00A53AB2"/>
    <w:rsid w:val="00A53AF3"/>
    <w:rsid w:val="00A54512"/>
    <w:rsid w:val="00A558B5"/>
    <w:rsid w:val="00A55E31"/>
    <w:rsid w:val="00A55F1A"/>
    <w:rsid w:val="00A55FDC"/>
    <w:rsid w:val="00A5695B"/>
    <w:rsid w:val="00A56EDB"/>
    <w:rsid w:val="00A57DF2"/>
    <w:rsid w:val="00A616B4"/>
    <w:rsid w:val="00A6269B"/>
    <w:rsid w:val="00A63CB4"/>
    <w:rsid w:val="00A63CC5"/>
    <w:rsid w:val="00A63D99"/>
    <w:rsid w:val="00A6400C"/>
    <w:rsid w:val="00A64178"/>
    <w:rsid w:val="00A64785"/>
    <w:rsid w:val="00A65366"/>
    <w:rsid w:val="00A65A32"/>
    <w:rsid w:val="00A65EC7"/>
    <w:rsid w:val="00A668C4"/>
    <w:rsid w:val="00A67284"/>
    <w:rsid w:val="00A7093A"/>
    <w:rsid w:val="00A718FD"/>
    <w:rsid w:val="00A71CEF"/>
    <w:rsid w:val="00A71DD8"/>
    <w:rsid w:val="00A72D54"/>
    <w:rsid w:val="00A73043"/>
    <w:rsid w:val="00A7373F"/>
    <w:rsid w:val="00A73A4E"/>
    <w:rsid w:val="00A74903"/>
    <w:rsid w:val="00A7499D"/>
    <w:rsid w:val="00A75B00"/>
    <w:rsid w:val="00A75C33"/>
    <w:rsid w:val="00A75F51"/>
    <w:rsid w:val="00A765C6"/>
    <w:rsid w:val="00A76E89"/>
    <w:rsid w:val="00A76FE7"/>
    <w:rsid w:val="00A77B19"/>
    <w:rsid w:val="00A77BDE"/>
    <w:rsid w:val="00A8000B"/>
    <w:rsid w:val="00A8009F"/>
    <w:rsid w:val="00A802B8"/>
    <w:rsid w:val="00A8097F"/>
    <w:rsid w:val="00A817D2"/>
    <w:rsid w:val="00A81DA9"/>
    <w:rsid w:val="00A81EDD"/>
    <w:rsid w:val="00A83698"/>
    <w:rsid w:val="00A83F29"/>
    <w:rsid w:val="00A83F8C"/>
    <w:rsid w:val="00A83FBA"/>
    <w:rsid w:val="00A850EE"/>
    <w:rsid w:val="00A863E8"/>
    <w:rsid w:val="00A86AD4"/>
    <w:rsid w:val="00A8718E"/>
    <w:rsid w:val="00A90D17"/>
    <w:rsid w:val="00A918D8"/>
    <w:rsid w:val="00A91D30"/>
    <w:rsid w:val="00A91DEC"/>
    <w:rsid w:val="00A929A1"/>
    <w:rsid w:val="00A92AFB"/>
    <w:rsid w:val="00A92FF5"/>
    <w:rsid w:val="00A930E7"/>
    <w:rsid w:val="00A932BA"/>
    <w:rsid w:val="00A951D9"/>
    <w:rsid w:val="00A951E5"/>
    <w:rsid w:val="00A96327"/>
    <w:rsid w:val="00A966F0"/>
    <w:rsid w:val="00A9787B"/>
    <w:rsid w:val="00AA0AE7"/>
    <w:rsid w:val="00AA1250"/>
    <w:rsid w:val="00AA30E4"/>
    <w:rsid w:val="00AA3528"/>
    <w:rsid w:val="00AA3B9B"/>
    <w:rsid w:val="00AA3E68"/>
    <w:rsid w:val="00AA4D2D"/>
    <w:rsid w:val="00AA57D8"/>
    <w:rsid w:val="00AA59EE"/>
    <w:rsid w:val="00AA5D5B"/>
    <w:rsid w:val="00AA5E68"/>
    <w:rsid w:val="00AA639C"/>
    <w:rsid w:val="00AB0105"/>
    <w:rsid w:val="00AB064C"/>
    <w:rsid w:val="00AB1949"/>
    <w:rsid w:val="00AB3F0A"/>
    <w:rsid w:val="00AB4738"/>
    <w:rsid w:val="00AB4DBD"/>
    <w:rsid w:val="00AB4E24"/>
    <w:rsid w:val="00AB4EB7"/>
    <w:rsid w:val="00AB4FE1"/>
    <w:rsid w:val="00AB7BA5"/>
    <w:rsid w:val="00AB7ECD"/>
    <w:rsid w:val="00AB7F49"/>
    <w:rsid w:val="00AC0575"/>
    <w:rsid w:val="00AC076E"/>
    <w:rsid w:val="00AC0775"/>
    <w:rsid w:val="00AC2B9E"/>
    <w:rsid w:val="00AC30DF"/>
    <w:rsid w:val="00AC310E"/>
    <w:rsid w:val="00AC3E22"/>
    <w:rsid w:val="00AC43F9"/>
    <w:rsid w:val="00AC452D"/>
    <w:rsid w:val="00AC5929"/>
    <w:rsid w:val="00AC5B4C"/>
    <w:rsid w:val="00AC6DF6"/>
    <w:rsid w:val="00AC76F8"/>
    <w:rsid w:val="00AD12C0"/>
    <w:rsid w:val="00AD23DC"/>
    <w:rsid w:val="00AD2E73"/>
    <w:rsid w:val="00AD4D11"/>
    <w:rsid w:val="00AD50C3"/>
    <w:rsid w:val="00AD5226"/>
    <w:rsid w:val="00AD5BD7"/>
    <w:rsid w:val="00AD5E2F"/>
    <w:rsid w:val="00AD62D0"/>
    <w:rsid w:val="00AD7079"/>
    <w:rsid w:val="00AD7114"/>
    <w:rsid w:val="00AD72EF"/>
    <w:rsid w:val="00AD765E"/>
    <w:rsid w:val="00AE0775"/>
    <w:rsid w:val="00AE157E"/>
    <w:rsid w:val="00AE1897"/>
    <w:rsid w:val="00AE39D8"/>
    <w:rsid w:val="00AE597E"/>
    <w:rsid w:val="00AE5A15"/>
    <w:rsid w:val="00AE619B"/>
    <w:rsid w:val="00AE6C5A"/>
    <w:rsid w:val="00AE70D6"/>
    <w:rsid w:val="00AE7862"/>
    <w:rsid w:val="00AE79ED"/>
    <w:rsid w:val="00AE7C2E"/>
    <w:rsid w:val="00AE7CCD"/>
    <w:rsid w:val="00AF04E7"/>
    <w:rsid w:val="00AF15BA"/>
    <w:rsid w:val="00AF2AB2"/>
    <w:rsid w:val="00AF3251"/>
    <w:rsid w:val="00AF3774"/>
    <w:rsid w:val="00AF3988"/>
    <w:rsid w:val="00AF4019"/>
    <w:rsid w:val="00AF4289"/>
    <w:rsid w:val="00AF431E"/>
    <w:rsid w:val="00AF45A6"/>
    <w:rsid w:val="00AF469B"/>
    <w:rsid w:val="00AF586C"/>
    <w:rsid w:val="00AF643C"/>
    <w:rsid w:val="00AF6D4B"/>
    <w:rsid w:val="00AF7B9E"/>
    <w:rsid w:val="00B005E9"/>
    <w:rsid w:val="00B00F1A"/>
    <w:rsid w:val="00B01ADE"/>
    <w:rsid w:val="00B0200E"/>
    <w:rsid w:val="00B046A7"/>
    <w:rsid w:val="00B051EF"/>
    <w:rsid w:val="00B06699"/>
    <w:rsid w:val="00B07405"/>
    <w:rsid w:val="00B07515"/>
    <w:rsid w:val="00B10115"/>
    <w:rsid w:val="00B1034C"/>
    <w:rsid w:val="00B115DC"/>
    <w:rsid w:val="00B1237D"/>
    <w:rsid w:val="00B126C6"/>
    <w:rsid w:val="00B136B3"/>
    <w:rsid w:val="00B14CF0"/>
    <w:rsid w:val="00B16055"/>
    <w:rsid w:val="00B16499"/>
    <w:rsid w:val="00B167EE"/>
    <w:rsid w:val="00B16980"/>
    <w:rsid w:val="00B16BC8"/>
    <w:rsid w:val="00B1713F"/>
    <w:rsid w:val="00B17407"/>
    <w:rsid w:val="00B17A82"/>
    <w:rsid w:val="00B20A70"/>
    <w:rsid w:val="00B221AB"/>
    <w:rsid w:val="00B233AA"/>
    <w:rsid w:val="00B24319"/>
    <w:rsid w:val="00B24A72"/>
    <w:rsid w:val="00B25047"/>
    <w:rsid w:val="00B25905"/>
    <w:rsid w:val="00B26B2C"/>
    <w:rsid w:val="00B26BF0"/>
    <w:rsid w:val="00B27209"/>
    <w:rsid w:val="00B27951"/>
    <w:rsid w:val="00B27BEA"/>
    <w:rsid w:val="00B30578"/>
    <w:rsid w:val="00B308A6"/>
    <w:rsid w:val="00B30FCC"/>
    <w:rsid w:val="00B322ED"/>
    <w:rsid w:val="00B3263C"/>
    <w:rsid w:val="00B32876"/>
    <w:rsid w:val="00B32B80"/>
    <w:rsid w:val="00B32F75"/>
    <w:rsid w:val="00B336B4"/>
    <w:rsid w:val="00B33769"/>
    <w:rsid w:val="00B33AC5"/>
    <w:rsid w:val="00B3404D"/>
    <w:rsid w:val="00B34711"/>
    <w:rsid w:val="00B35D27"/>
    <w:rsid w:val="00B37C3C"/>
    <w:rsid w:val="00B37DF9"/>
    <w:rsid w:val="00B4051D"/>
    <w:rsid w:val="00B40A26"/>
    <w:rsid w:val="00B41410"/>
    <w:rsid w:val="00B416C7"/>
    <w:rsid w:val="00B41740"/>
    <w:rsid w:val="00B41C7E"/>
    <w:rsid w:val="00B42571"/>
    <w:rsid w:val="00B43D27"/>
    <w:rsid w:val="00B4421F"/>
    <w:rsid w:val="00B443B2"/>
    <w:rsid w:val="00B443F0"/>
    <w:rsid w:val="00B44433"/>
    <w:rsid w:val="00B44B40"/>
    <w:rsid w:val="00B44D04"/>
    <w:rsid w:val="00B45E0B"/>
    <w:rsid w:val="00B4649E"/>
    <w:rsid w:val="00B47232"/>
    <w:rsid w:val="00B47438"/>
    <w:rsid w:val="00B475D2"/>
    <w:rsid w:val="00B47CD2"/>
    <w:rsid w:val="00B51986"/>
    <w:rsid w:val="00B519A9"/>
    <w:rsid w:val="00B532EE"/>
    <w:rsid w:val="00B54796"/>
    <w:rsid w:val="00B54A42"/>
    <w:rsid w:val="00B550C2"/>
    <w:rsid w:val="00B553BD"/>
    <w:rsid w:val="00B55DC4"/>
    <w:rsid w:val="00B56ABE"/>
    <w:rsid w:val="00B56DB8"/>
    <w:rsid w:val="00B57474"/>
    <w:rsid w:val="00B574A4"/>
    <w:rsid w:val="00B57677"/>
    <w:rsid w:val="00B57F09"/>
    <w:rsid w:val="00B60254"/>
    <w:rsid w:val="00B61263"/>
    <w:rsid w:val="00B615D5"/>
    <w:rsid w:val="00B61BCF"/>
    <w:rsid w:val="00B61F86"/>
    <w:rsid w:val="00B629FA"/>
    <w:rsid w:val="00B63130"/>
    <w:rsid w:val="00B65555"/>
    <w:rsid w:val="00B65E20"/>
    <w:rsid w:val="00B66879"/>
    <w:rsid w:val="00B673C4"/>
    <w:rsid w:val="00B67D90"/>
    <w:rsid w:val="00B67FD7"/>
    <w:rsid w:val="00B70906"/>
    <w:rsid w:val="00B71355"/>
    <w:rsid w:val="00B71B40"/>
    <w:rsid w:val="00B7218D"/>
    <w:rsid w:val="00B7319E"/>
    <w:rsid w:val="00B7362B"/>
    <w:rsid w:val="00B73A56"/>
    <w:rsid w:val="00B741AF"/>
    <w:rsid w:val="00B748D8"/>
    <w:rsid w:val="00B7491D"/>
    <w:rsid w:val="00B74F57"/>
    <w:rsid w:val="00B7559D"/>
    <w:rsid w:val="00B75CFE"/>
    <w:rsid w:val="00B77625"/>
    <w:rsid w:val="00B77A8B"/>
    <w:rsid w:val="00B77ABD"/>
    <w:rsid w:val="00B77D97"/>
    <w:rsid w:val="00B80FF8"/>
    <w:rsid w:val="00B8230D"/>
    <w:rsid w:val="00B838F0"/>
    <w:rsid w:val="00B83F0D"/>
    <w:rsid w:val="00B84773"/>
    <w:rsid w:val="00B84D5E"/>
    <w:rsid w:val="00B84DBB"/>
    <w:rsid w:val="00B857BC"/>
    <w:rsid w:val="00B858D5"/>
    <w:rsid w:val="00B86D6E"/>
    <w:rsid w:val="00B902EE"/>
    <w:rsid w:val="00B908E7"/>
    <w:rsid w:val="00B91989"/>
    <w:rsid w:val="00B92BD3"/>
    <w:rsid w:val="00B952D5"/>
    <w:rsid w:val="00B956AA"/>
    <w:rsid w:val="00B9748C"/>
    <w:rsid w:val="00B97BC5"/>
    <w:rsid w:val="00BA01DE"/>
    <w:rsid w:val="00BA0A27"/>
    <w:rsid w:val="00BA0E9B"/>
    <w:rsid w:val="00BA11D4"/>
    <w:rsid w:val="00BA11D8"/>
    <w:rsid w:val="00BA1544"/>
    <w:rsid w:val="00BA223A"/>
    <w:rsid w:val="00BA259A"/>
    <w:rsid w:val="00BA2679"/>
    <w:rsid w:val="00BA2EAE"/>
    <w:rsid w:val="00BA3117"/>
    <w:rsid w:val="00BA375C"/>
    <w:rsid w:val="00BA3834"/>
    <w:rsid w:val="00BA3864"/>
    <w:rsid w:val="00BA486E"/>
    <w:rsid w:val="00BA4B45"/>
    <w:rsid w:val="00BA50C6"/>
    <w:rsid w:val="00BA5D79"/>
    <w:rsid w:val="00BA6572"/>
    <w:rsid w:val="00BA69B4"/>
    <w:rsid w:val="00BA6C3A"/>
    <w:rsid w:val="00BA7E5A"/>
    <w:rsid w:val="00BB1C80"/>
    <w:rsid w:val="00BB1D65"/>
    <w:rsid w:val="00BB1EC9"/>
    <w:rsid w:val="00BB23F7"/>
    <w:rsid w:val="00BB2546"/>
    <w:rsid w:val="00BB3437"/>
    <w:rsid w:val="00BB381B"/>
    <w:rsid w:val="00BB4775"/>
    <w:rsid w:val="00BB4D43"/>
    <w:rsid w:val="00BB55D8"/>
    <w:rsid w:val="00BB592E"/>
    <w:rsid w:val="00BB59A1"/>
    <w:rsid w:val="00BB65B0"/>
    <w:rsid w:val="00BB6B7B"/>
    <w:rsid w:val="00BB6B94"/>
    <w:rsid w:val="00BB7084"/>
    <w:rsid w:val="00BB7230"/>
    <w:rsid w:val="00BB73A7"/>
    <w:rsid w:val="00BB73C6"/>
    <w:rsid w:val="00BB78E3"/>
    <w:rsid w:val="00BC0F5E"/>
    <w:rsid w:val="00BC2011"/>
    <w:rsid w:val="00BC2172"/>
    <w:rsid w:val="00BC21E0"/>
    <w:rsid w:val="00BC3012"/>
    <w:rsid w:val="00BC3132"/>
    <w:rsid w:val="00BC315E"/>
    <w:rsid w:val="00BC3C33"/>
    <w:rsid w:val="00BC410E"/>
    <w:rsid w:val="00BC41F3"/>
    <w:rsid w:val="00BC495D"/>
    <w:rsid w:val="00BC4C61"/>
    <w:rsid w:val="00BC5EA6"/>
    <w:rsid w:val="00BC6C2B"/>
    <w:rsid w:val="00BC6F8C"/>
    <w:rsid w:val="00BC7329"/>
    <w:rsid w:val="00BC7359"/>
    <w:rsid w:val="00BC785D"/>
    <w:rsid w:val="00BC79A8"/>
    <w:rsid w:val="00BD1B4A"/>
    <w:rsid w:val="00BD2710"/>
    <w:rsid w:val="00BD3BFC"/>
    <w:rsid w:val="00BD5354"/>
    <w:rsid w:val="00BD59A4"/>
    <w:rsid w:val="00BD5BF4"/>
    <w:rsid w:val="00BD61F1"/>
    <w:rsid w:val="00BD6AEB"/>
    <w:rsid w:val="00BD6BC6"/>
    <w:rsid w:val="00BD6DAB"/>
    <w:rsid w:val="00BD6E98"/>
    <w:rsid w:val="00BD7025"/>
    <w:rsid w:val="00BD75C3"/>
    <w:rsid w:val="00BD77A6"/>
    <w:rsid w:val="00BD7A2E"/>
    <w:rsid w:val="00BD7CB4"/>
    <w:rsid w:val="00BE0FCC"/>
    <w:rsid w:val="00BE1326"/>
    <w:rsid w:val="00BE1778"/>
    <w:rsid w:val="00BE1948"/>
    <w:rsid w:val="00BE19E7"/>
    <w:rsid w:val="00BE3799"/>
    <w:rsid w:val="00BE3992"/>
    <w:rsid w:val="00BE4BAE"/>
    <w:rsid w:val="00BE52C3"/>
    <w:rsid w:val="00BE6759"/>
    <w:rsid w:val="00BE6B21"/>
    <w:rsid w:val="00BE6D00"/>
    <w:rsid w:val="00BE707C"/>
    <w:rsid w:val="00BF0869"/>
    <w:rsid w:val="00BF17BF"/>
    <w:rsid w:val="00BF3839"/>
    <w:rsid w:val="00BF38C0"/>
    <w:rsid w:val="00BF4079"/>
    <w:rsid w:val="00BF52BA"/>
    <w:rsid w:val="00BF5EEE"/>
    <w:rsid w:val="00BF6132"/>
    <w:rsid w:val="00BF6182"/>
    <w:rsid w:val="00BF6910"/>
    <w:rsid w:val="00BF7D29"/>
    <w:rsid w:val="00BF7DF7"/>
    <w:rsid w:val="00C00EDF"/>
    <w:rsid w:val="00C01D95"/>
    <w:rsid w:val="00C01ED9"/>
    <w:rsid w:val="00C03A7A"/>
    <w:rsid w:val="00C04EAF"/>
    <w:rsid w:val="00C05CBD"/>
    <w:rsid w:val="00C05CCE"/>
    <w:rsid w:val="00C06E8A"/>
    <w:rsid w:val="00C073C0"/>
    <w:rsid w:val="00C07A68"/>
    <w:rsid w:val="00C07C6A"/>
    <w:rsid w:val="00C1015F"/>
    <w:rsid w:val="00C1088B"/>
    <w:rsid w:val="00C10BBB"/>
    <w:rsid w:val="00C10C83"/>
    <w:rsid w:val="00C1147E"/>
    <w:rsid w:val="00C117D7"/>
    <w:rsid w:val="00C11858"/>
    <w:rsid w:val="00C11D29"/>
    <w:rsid w:val="00C1200D"/>
    <w:rsid w:val="00C1264D"/>
    <w:rsid w:val="00C139EA"/>
    <w:rsid w:val="00C13A13"/>
    <w:rsid w:val="00C1411C"/>
    <w:rsid w:val="00C14D83"/>
    <w:rsid w:val="00C14D96"/>
    <w:rsid w:val="00C15CD3"/>
    <w:rsid w:val="00C168F5"/>
    <w:rsid w:val="00C16EC1"/>
    <w:rsid w:val="00C16FE5"/>
    <w:rsid w:val="00C17CC0"/>
    <w:rsid w:val="00C17E75"/>
    <w:rsid w:val="00C20605"/>
    <w:rsid w:val="00C21CC1"/>
    <w:rsid w:val="00C2201D"/>
    <w:rsid w:val="00C22151"/>
    <w:rsid w:val="00C2263B"/>
    <w:rsid w:val="00C241E7"/>
    <w:rsid w:val="00C24D6F"/>
    <w:rsid w:val="00C25252"/>
    <w:rsid w:val="00C26441"/>
    <w:rsid w:val="00C26641"/>
    <w:rsid w:val="00C26888"/>
    <w:rsid w:val="00C2721B"/>
    <w:rsid w:val="00C2757D"/>
    <w:rsid w:val="00C275D1"/>
    <w:rsid w:val="00C27864"/>
    <w:rsid w:val="00C303A7"/>
    <w:rsid w:val="00C315D0"/>
    <w:rsid w:val="00C31C9D"/>
    <w:rsid w:val="00C32229"/>
    <w:rsid w:val="00C326E4"/>
    <w:rsid w:val="00C35AA2"/>
    <w:rsid w:val="00C41277"/>
    <w:rsid w:val="00C41340"/>
    <w:rsid w:val="00C427EF"/>
    <w:rsid w:val="00C461A9"/>
    <w:rsid w:val="00C46DB2"/>
    <w:rsid w:val="00C46FFD"/>
    <w:rsid w:val="00C47326"/>
    <w:rsid w:val="00C476B5"/>
    <w:rsid w:val="00C47CCC"/>
    <w:rsid w:val="00C515CF"/>
    <w:rsid w:val="00C516DB"/>
    <w:rsid w:val="00C531C4"/>
    <w:rsid w:val="00C53B0D"/>
    <w:rsid w:val="00C54D22"/>
    <w:rsid w:val="00C56065"/>
    <w:rsid w:val="00C563AC"/>
    <w:rsid w:val="00C56A4C"/>
    <w:rsid w:val="00C56D24"/>
    <w:rsid w:val="00C56E26"/>
    <w:rsid w:val="00C5756C"/>
    <w:rsid w:val="00C575C5"/>
    <w:rsid w:val="00C57F32"/>
    <w:rsid w:val="00C60D9E"/>
    <w:rsid w:val="00C618EB"/>
    <w:rsid w:val="00C6260A"/>
    <w:rsid w:val="00C626B7"/>
    <w:rsid w:val="00C62722"/>
    <w:rsid w:val="00C63234"/>
    <w:rsid w:val="00C6625B"/>
    <w:rsid w:val="00C6735A"/>
    <w:rsid w:val="00C700DB"/>
    <w:rsid w:val="00C70EBA"/>
    <w:rsid w:val="00C71A0D"/>
    <w:rsid w:val="00C71FC6"/>
    <w:rsid w:val="00C72F02"/>
    <w:rsid w:val="00C73BEF"/>
    <w:rsid w:val="00C74058"/>
    <w:rsid w:val="00C74FAD"/>
    <w:rsid w:val="00C75250"/>
    <w:rsid w:val="00C76D77"/>
    <w:rsid w:val="00C77059"/>
    <w:rsid w:val="00C776D7"/>
    <w:rsid w:val="00C77B72"/>
    <w:rsid w:val="00C8046F"/>
    <w:rsid w:val="00C80885"/>
    <w:rsid w:val="00C80CB9"/>
    <w:rsid w:val="00C8140E"/>
    <w:rsid w:val="00C828F5"/>
    <w:rsid w:val="00C83806"/>
    <w:rsid w:val="00C83A32"/>
    <w:rsid w:val="00C840DA"/>
    <w:rsid w:val="00C846ED"/>
    <w:rsid w:val="00C853AE"/>
    <w:rsid w:val="00C85E9E"/>
    <w:rsid w:val="00C8666C"/>
    <w:rsid w:val="00C870E8"/>
    <w:rsid w:val="00C87297"/>
    <w:rsid w:val="00C87C7D"/>
    <w:rsid w:val="00C87D12"/>
    <w:rsid w:val="00C90195"/>
    <w:rsid w:val="00C9056F"/>
    <w:rsid w:val="00C908A9"/>
    <w:rsid w:val="00C915C1"/>
    <w:rsid w:val="00C91D15"/>
    <w:rsid w:val="00C92EE1"/>
    <w:rsid w:val="00C934D2"/>
    <w:rsid w:val="00C939C5"/>
    <w:rsid w:val="00C93C13"/>
    <w:rsid w:val="00C94DED"/>
    <w:rsid w:val="00C957AE"/>
    <w:rsid w:val="00C95CBA"/>
    <w:rsid w:val="00C96526"/>
    <w:rsid w:val="00C96FAB"/>
    <w:rsid w:val="00CA0BBA"/>
    <w:rsid w:val="00CA0C66"/>
    <w:rsid w:val="00CA1559"/>
    <w:rsid w:val="00CA18A5"/>
    <w:rsid w:val="00CA1CBE"/>
    <w:rsid w:val="00CA37BC"/>
    <w:rsid w:val="00CA3BAA"/>
    <w:rsid w:val="00CA3C35"/>
    <w:rsid w:val="00CA3E8B"/>
    <w:rsid w:val="00CA43B4"/>
    <w:rsid w:val="00CA44EB"/>
    <w:rsid w:val="00CA44FC"/>
    <w:rsid w:val="00CA48D3"/>
    <w:rsid w:val="00CA4DAB"/>
    <w:rsid w:val="00CA60D2"/>
    <w:rsid w:val="00CB0059"/>
    <w:rsid w:val="00CB02C8"/>
    <w:rsid w:val="00CB0557"/>
    <w:rsid w:val="00CB0D47"/>
    <w:rsid w:val="00CB118E"/>
    <w:rsid w:val="00CB1851"/>
    <w:rsid w:val="00CB1B0D"/>
    <w:rsid w:val="00CB1F71"/>
    <w:rsid w:val="00CB456D"/>
    <w:rsid w:val="00CB4588"/>
    <w:rsid w:val="00CB47B5"/>
    <w:rsid w:val="00CB4B49"/>
    <w:rsid w:val="00CB5162"/>
    <w:rsid w:val="00CB5612"/>
    <w:rsid w:val="00CB5EF8"/>
    <w:rsid w:val="00CB684B"/>
    <w:rsid w:val="00CB695E"/>
    <w:rsid w:val="00CB6B96"/>
    <w:rsid w:val="00CB788D"/>
    <w:rsid w:val="00CB7AB5"/>
    <w:rsid w:val="00CC059D"/>
    <w:rsid w:val="00CC1386"/>
    <w:rsid w:val="00CC1AE6"/>
    <w:rsid w:val="00CC1B31"/>
    <w:rsid w:val="00CC2244"/>
    <w:rsid w:val="00CC2BC7"/>
    <w:rsid w:val="00CC3045"/>
    <w:rsid w:val="00CC3168"/>
    <w:rsid w:val="00CC51E6"/>
    <w:rsid w:val="00CC7078"/>
    <w:rsid w:val="00CC774A"/>
    <w:rsid w:val="00CC7C23"/>
    <w:rsid w:val="00CD1388"/>
    <w:rsid w:val="00CD1B63"/>
    <w:rsid w:val="00CD2B16"/>
    <w:rsid w:val="00CD37FB"/>
    <w:rsid w:val="00CD4803"/>
    <w:rsid w:val="00CD4F03"/>
    <w:rsid w:val="00CD5179"/>
    <w:rsid w:val="00CD68CF"/>
    <w:rsid w:val="00CD6E67"/>
    <w:rsid w:val="00CD749A"/>
    <w:rsid w:val="00CD74D5"/>
    <w:rsid w:val="00CD77CE"/>
    <w:rsid w:val="00CE03E6"/>
    <w:rsid w:val="00CE071A"/>
    <w:rsid w:val="00CE0F5B"/>
    <w:rsid w:val="00CE1292"/>
    <w:rsid w:val="00CE147E"/>
    <w:rsid w:val="00CE2076"/>
    <w:rsid w:val="00CE2242"/>
    <w:rsid w:val="00CE236F"/>
    <w:rsid w:val="00CE2614"/>
    <w:rsid w:val="00CE27A3"/>
    <w:rsid w:val="00CE28C4"/>
    <w:rsid w:val="00CE28E0"/>
    <w:rsid w:val="00CE2E51"/>
    <w:rsid w:val="00CE4E5F"/>
    <w:rsid w:val="00CE6782"/>
    <w:rsid w:val="00CE69C3"/>
    <w:rsid w:val="00CE6E8C"/>
    <w:rsid w:val="00CE6F12"/>
    <w:rsid w:val="00CE75EF"/>
    <w:rsid w:val="00CE7842"/>
    <w:rsid w:val="00CE78E2"/>
    <w:rsid w:val="00CF04AC"/>
    <w:rsid w:val="00CF0772"/>
    <w:rsid w:val="00CF18FF"/>
    <w:rsid w:val="00CF2A23"/>
    <w:rsid w:val="00CF2D48"/>
    <w:rsid w:val="00CF3EF7"/>
    <w:rsid w:val="00CF57A9"/>
    <w:rsid w:val="00CF5D54"/>
    <w:rsid w:val="00CF6B00"/>
    <w:rsid w:val="00CF6BFD"/>
    <w:rsid w:val="00CF6D1A"/>
    <w:rsid w:val="00CF6D7F"/>
    <w:rsid w:val="00CF76D4"/>
    <w:rsid w:val="00CF7B8A"/>
    <w:rsid w:val="00D00C06"/>
    <w:rsid w:val="00D00D9F"/>
    <w:rsid w:val="00D01086"/>
    <w:rsid w:val="00D01F79"/>
    <w:rsid w:val="00D02013"/>
    <w:rsid w:val="00D026E5"/>
    <w:rsid w:val="00D02E8B"/>
    <w:rsid w:val="00D0335B"/>
    <w:rsid w:val="00D0361B"/>
    <w:rsid w:val="00D037BC"/>
    <w:rsid w:val="00D038C2"/>
    <w:rsid w:val="00D03C28"/>
    <w:rsid w:val="00D03DD6"/>
    <w:rsid w:val="00D0436C"/>
    <w:rsid w:val="00D0487E"/>
    <w:rsid w:val="00D049E1"/>
    <w:rsid w:val="00D05BB4"/>
    <w:rsid w:val="00D05D23"/>
    <w:rsid w:val="00D05EC3"/>
    <w:rsid w:val="00D06A0E"/>
    <w:rsid w:val="00D10F4F"/>
    <w:rsid w:val="00D12036"/>
    <w:rsid w:val="00D120A4"/>
    <w:rsid w:val="00D12415"/>
    <w:rsid w:val="00D12938"/>
    <w:rsid w:val="00D135F4"/>
    <w:rsid w:val="00D1480D"/>
    <w:rsid w:val="00D15071"/>
    <w:rsid w:val="00D155BB"/>
    <w:rsid w:val="00D15789"/>
    <w:rsid w:val="00D16688"/>
    <w:rsid w:val="00D175DF"/>
    <w:rsid w:val="00D17CC5"/>
    <w:rsid w:val="00D20F15"/>
    <w:rsid w:val="00D217C9"/>
    <w:rsid w:val="00D21889"/>
    <w:rsid w:val="00D22569"/>
    <w:rsid w:val="00D22647"/>
    <w:rsid w:val="00D22662"/>
    <w:rsid w:val="00D230EC"/>
    <w:rsid w:val="00D239B1"/>
    <w:rsid w:val="00D2438A"/>
    <w:rsid w:val="00D251FB"/>
    <w:rsid w:val="00D27CBC"/>
    <w:rsid w:val="00D301DF"/>
    <w:rsid w:val="00D3052B"/>
    <w:rsid w:val="00D30EE0"/>
    <w:rsid w:val="00D31151"/>
    <w:rsid w:val="00D315A5"/>
    <w:rsid w:val="00D32BAE"/>
    <w:rsid w:val="00D33291"/>
    <w:rsid w:val="00D336D4"/>
    <w:rsid w:val="00D33973"/>
    <w:rsid w:val="00D33BD6"/>
    <w:rsid w:val="00D3464D"/>
    <w:rsid w:val="00D34657"/>
    <w:rsid w:val="00D34922"/>
    <w:rsid w:val="00D35206"/>
    <w:rsid w:val="00D35531"/>
    <w:rsid w:val="00D3658F"/>
    <w:rsid w:val="00D36C9C"/>
    <w:rsid w:val="00D4091F"/>
    <w:rsid w:val="00D40A07"/>
    <w:rsid w:val="00D40D1C"/>
    <w:rsid w:val="00D41164"/>
    <w:rsid w:val="00D41586"/>
    <w:rsid w:val="00D416DF"/>
    <w:rsid w:val="00D41ADC"/>
    <w:rsid w:val="00D42294"/>
    <w:rsid w:val="00D4252D"/>
    <w:rsid w:val="00D42783"/>
    <w:rsid w:val="00D427AE"/>
    <w:rsid w:val="00D42804"/>
    <w:rsid w:val="00D42B49"/>
    <w:rsid w:val="00D42E97"/>
    <w:rsid w:val="00D44D32"/>
    <w:rsid w:val="00D44D74"/>
    <w:rsid w:val="00D44EC5"/>
    <w:rsid w:val="00D456DB"/>
    <w:rsid w:val="00D45FE5"/>
    <w:rsid w:val="00D46D11"/>
    <w:rsid w:val="00D47426"/>
    <w:rsid w:val="00D4798B"/>
    <w:rsid w:val="00D520AE"/>
    <w:rsid w:val="00D52345"/>
    <w:rsid w:val="00D52424"/>
    <w:rsid w:val="00D52546"/>
    <w:rsid w:val="00D5664D"/>
    <w:rsid w:val="00D56C89"/>
    <w:rsid w:val="00D5724F"/>
    <w:rsid w:val="00D6097E"/>
    <w:rsid w:val="00D60ABA"/>
    <w:rsid w:val="00D615C4"/>
    <w:rsid w:val="00D61C5B"/>
    <w:rsid w:val="00D6267E"/>
    <w:rsid w:val="00D627AE"/>
    <w:rsid w:val="00D63423"/>
    <w:rsid w:val="00D64C87"/>
    <w:rsid w:val="00D65020"/>
    <w:rsid w:val="00D6516F"/>
    <w:rsid w:val="00D65CCB"/>
    <w:rsid w:val="00D663D3"/>
    <w:rsid w:val="00D67800"/>
    <w:rsid w:val="00D67A0C"/>
    <w:rsid w:val="00D67BCF"/>
    <w:rsid w:val="00D70ADB"/>
    <w:rsid w:val="00D71B4A"/>
    <w:rsid w:val="00D72B86"/>
    <w:rsid w:val="00D7350F"/>
    <w:rsid w:val="00D73DD9"/>
    <w:rsid w:val="00D746B7"/>
    <w:rsid w:val="00D75033"/>
    <w:rsid w:val="00D76B29"/>
    <w:rsid w:val="00D76B93"/>
    <w:rsid w:val="00D76D28"/>
    <w:rsid w:val="00D77815"/>
    <w:rsid w:val="00D80EAF"/>
    <w:rsid w:val="00D81545"/>
    <w:rsid w:val="00D81825"/>
    <w:rsid w:val="00D81E2B"/>
    <w:rsid w:val="00D824DE"/>
    <w:rsid w:val="00D82841"/>
    <w:rsid w:val="00D82CC4"/>
    <w:rsid w:val="00D8382F"/>
    <w:rsid w:val="00D83B09"/>
    <w:rsid w:val="00D83C9F"/>
    <w:rsid w:val="00D841BF"/>
    <w:rsid w:val="00D846CA"/>
    <w:rsid w:val="00D8476B"/>
    <w:rsid w:val="00D853A4"/>
    <w:rsid w:val="00D85A27"/>
    <w:rsid w:val="00D85C7F"/>
    <w:rsid w:val="00D86092"/>
    <w:rsid w:val="00D87966"/>
    <w:rsid w:val="00D87AFC"/>
    <w:rsid w:val="00D87F35"/>
    <w:rsid w:val="00D909F6"/>
    <w:rsid w:val="00D90E8B"/>
    <w:rsid w:val="00D90E93"/>
    <w:rsid w:val="00D91154"/>
    <w:rsid w:val="00D91930"/>
    <w:rsid w:val="00D922AC"/>
    <w:rsid w:val="00D92924"/>
    <w:rsid w:val="00D93ADB"/>
    <w:rsid w:val="00D945F6"/>
    <w:rsid w:val="00D9539B"/>
    <w:rsid w:val="00D95647"/>
    <w:rsid w:val="00D9571F"/>
    <w:rsid w:val="00D962E2"/>
    <w:rsid w:val="00D96A3B"/>
    <w:rsid w:val="00D970AD"/>
    <w:rsid w:val="00D97366"/>
    <w:rsid w:val="00DA06E0"/>
    <w:rsid w:val="00DA177A"/>
    <w:rsid w:val="00DA1827"/>
    <w:rsid w:val="00DA18AF"/>
    <w:rsid w:val="00DA1ACA"/>
    <w:rsid w:val="00DA1BE6"/>
    <w:rsid w:val="00DA1C68"/>
    <w:rsid w:val="00DA23AA"/>
    <w:rsid w:val="00DA2E42"/>
    <w:rsid w:val="00DA2EB4"/>
    <w:rsid w:val="00DA2ED9"/>
    <w:rsid w:val="00DA3025"/>
    <w:rsid w:val="00DA3507"/>
    <w:rsid w:val="00DA3BFD"/>
    <w:rsid w:val="00DA3C11"/>
    <w:rsid w:val="00DA567F"/>
    <w:rsid w:val="00DA72E1"/>
    <w:rsid w:val="00DA73B6"/>
    <w:rsid w:val="00DB0563"/>
    <w:rsid w:val="00DB17E0"/>
    <w:rsid w:val="00DB4A7E"/>
    <w:rsid w:val="00DB5121"/>
    <w:rsid w:val="00DB5F89"/>
    <w:rsid w:val="00DB656F"/>
    <w:rsid w:val="00DB6695"/>
    <w:rsid w:val="00DB697D"/>
    <w:rsid w:val="00DB70FE"/>
    <w:rsid w:val="00DB74D1"/>
    <w:rsid w:val="00DB7DAB"/>
    <w:rsid w:val="00DB7FB1"/>
    <w:rsid w:val="00DC0A49"/>
    <w:rsid w:val="00DC178A"/>
    <w:rsid w:val="00DC297C"/>
    <w:rsid w:val="00DC2B78"/>
    <w:rsid w:val="00DC3168"/>
    <w:rsid w:val="00DC4408"/>
    <w:rsid w:val="00DC44F5"/>
    <w:rsid w:val="00DC4B90"/>
    <w:rsid w:val="00DC4D8A"/>
    <w:rsid w:val="00DC50E9"/>
    <w:rsid w:val="00DC52FF"/>
    <w:rsid w:val="00DC5B20"/>
    <w:rsid w:val="00DC63F6"/>
    <w:rsid w:val="00DC64A3"/>
    <w:rsid w:val="00DC6CE1"/>
    <w:rsid w:val="00DC74A4"/>
    <w:rsid w:val="00DC7910"/>
    <w:rsid w:val="00DC7B2A"/>
    <w:rsid w:val="00DC7CD3"/>
    <w:rsid w:val="00DD0093"/>
    <w:rsid w:val="00DD097D"/>
    <w:rsid w:val="00DD2756"/>
    <w:rsid w:val="00DD289B"/>
    <w:rsid w:val="00DD3834"/>
    <w:rsid w:val="00DD3B9C"/>
    <w:rsid w:val="00DD47C0"/>
    <w:rsid w:val="00DD5AD4"/>
    <w:rsid w:val="00DD5C51"/>
    <w:rsid w:val="00DD6D70"/>
    <w:rsid w:val="00DD6DAB"/>
    <w:rsid w:val="00DD714F"/>
    <w:rsid w:val="00DD71C6"/>
    <w:rsid w:val="00DD794F"/>
    <w:rsid w:val="00DD79FD"/>
    <w:rsid w:val="00DD7BD3"/>
    <w:rsid w:val="00DD7D4D"/>
    <w:rsid w:val="00DE0491"/>
    <w:rsid w:val="00DE0CB7"/>
    <w:rsid w:val="00DE13E0"/>
    <w:rsid w:val="00DE15E8"/>
    <w:rsid w:val="00DE165B"/>
    <w:rsid w:val="00DE2372"/>
    <w:rsid w:val="00DE27D1"/>
    <w:rsid w:val="00DE3317"/>
    <w:rsid w:val="00DE4676"/>
    <w:rsid w:val="00DE493B"/>
    <w:rsid w:val="00DE4D68"/>
    <w:rsid w:val="00DE4DDA"/>
    <w:rsid w:val="00DE544A"/>
    <w:rsid w:val="00DE6109"/>
    <w:rsid w:val="00DE6171"/>
    <w:rsid w:val="00DE63B9"/>
    <w:rsid w:val="00DE6461"/>
    <w:rsid w:val="00DE7011"/>
    <w:rsid w:val="00DF0A74"/>
    <w:rsid w:val="00DF0C33"/>
    <w:rsid w:val="00DF1A08"/>
    <w:rsid w:val="00DF1A3C"/>
    <w:rsid w:val="00DF1C37"/>
    <w:rsid w:val="00DF1D97"/>
    <w:rsid w:val="00DF2CE8"/>
    <w:rsid w:val="00DF30CE"/>
    <w:rsid w:val="00DF424D"/>
    <w:rsid w:val="00DF49D9"/>
    <w:rsid w:val="00DF5239"/>
    <w:rsid w:val="00DF565A"/>
    <w:rsid w:val="00DF5B30"/>
    <w:rsid w:val="00DF5DE2"/>
    <w:rsid w:val="00DF61D2"/>
    <w:rsid w:val="00DF6704"/>
    <w:rsid w:val="00DF68DC"/>
    <w:rsid w:val="00DF7726"/>
    <w:rsid w:val="00DF7F04"/>
    <w:rsid w:val="00E001C6"/>
    <w:rsid w:val="00E002C5"/>
    <w:rsid w:val="00E00B97"/>
    <w:rsid w:val="00E01BA2"/>
    <w:rsid w:val="00E01E23"/>
    <w:rsid w:val="00E01EB6"/>
    <w:rsid w:val="00E03319"/>
    <w:rsid w:val="00E0409A"/>
    <w:rsid w:val="00E0452F"/>
    <w:rsid w:val="00E04744"/>
    <w:rsid w:val="00E05FEF"/>
    <w:rsid w:val="00E06059"/>
    <w:rsid w:val="00E06321"/>
    <w:rsid w:val="00E063B6"/>
    <w:rsid w:val="00E06D62"/>
    <w:rsid w:val="00E1074A"/>
    <w:rsid w:val="00E116D0"/>
    <w:rsid w:val="00E12DE5"/>
    <w:rsid w:val="00E1394E"/>
    <w:rsid w:val="00E14760"/>
    <w:rsid w:val="00E14798"/>
    <w:rsid w:val="00E14FBE"/>
    <w:rsid w:val="00E178A2"/>
    <w:rsid w:val="00E2005D"/>
    <w:rsid w:val="00E21097"/>
    <w:rsid w:val="00E2168C"/>
    <w:rsid w:val="00E2174C"/>
    <w:rsid w:val="00E231B6"/>
    <w:rsid w:val="00E2550F"/>
    <w:rsid w:val="00E2585D"/>
    <w:rsid w:val="00E262AC"/>
    <w:rsid w:val="00E2644F"/>
    <w:rsid w:val="00E27A9F"/>
    <w:rsid w:val="00E32250"/>
    <w:rsid w:val="00E32445"/>
    <w:rsid w:val="00E33567"/>
    <w:rsid w:val="00E350FC"/>
    <w:rsid w:val="00E3747F"/>
    <w:rsid w:val="00E37796"/>
    <w:rsid w:val="00E41AB0"/>
    <w:rsid w:val="00E41C70"/>
    <w:rsid w:val="00E42029"/>
    <w:rsid w:val="00E42455"/>
    <w:rsid w:val="00E42663"/>
    <w:rsid w:val="00E42750"/>
    <w:rsid w:val="00E42FFD"/>
    <w:rsid w:val="00E430BB"/>
    <w:rsid w:val="00E439D1"/>
    <w:rsid w:val="00E44624"/>
    <w:rsid w:val="00E45CC3"/>
    <w:rsid w:val="00E46074"/>
    <w:rsid w:val="00E46081"/>
    <w:rsid w:val="00E50B15"/>
    <w:rsid w:val="00E512A4"/>
    <w:rsid w:val="00E51706"/>
    <w:rsid w:val="00E51FDB"/>
    <w:rsid w:val="00E52F57"/>
    <w:rsid w:val="00E53002"/>
    <w:rsid w:val="00E53945"/>
    <w:rsid w:val="00E5435B"/>
    <w:rsid w:val="00E54E8E"/>
    <w:rsid w:val="00E54EDF"/>
    <w:rsid w:val="00E555C6"/>
    <w:rsid w:val="00E56C27"/>
    <w:rsid w:val="00E57D11"/>
    <w:rsid w:val="00E57F18"/>
    <w:rsid w:val="00E5CFE1"/>
    <w:rsid w:val="00E61CAB"/>
    <w:rsid w:val="00E61FEC"/>
    <w:rsid w:val="00E6238F"/>
    <w:rsid w:val="00E62472"/>
    <w:rsid w:val="00E62529"/>
    <w:rsid w:val="00E6325C"/>
    <w:rsid w:val="00E6353B"/>
    <w:rsid w:val="00E64351"/>
    <w:rsid w:val="00E64739"/>
    <w:rsid w:val="00E64768"/>
    <w:rsid w:val="00E64A0A"/>
    <w:rsid w:val="00E674CF"/>
    <w:rsid w:val="00E67BE8"/>
    <w:rsid w:val="00E703A2"/>
    <w:rsid w:val="00E70A98"/>
    <w:rsid w:val="00E7199E"/>
    <w:rsid w:val="00E71D6D"/>
    <w:rsid w:val="00E7284A"/>
    <w:rsid w:val="00E73098"/>
    <w:rsid w:val="00E74D82"/>
    <w:rsid w:val="00E74FE0"/>
    <w:rsid w:val="00E75721"/>
    <w:rsid w:val="00E75BEC"/>
    <w:rsid w:val="00E770B7"/>
    <w:rsid w:val="00E7726C"/>
    <w:rsid w:val="00E774A2"/>
    <w:rsid w:val="00E808A9"/>
    <w:rsid w:val="00E808E8"/>
    <w:rsid w:val="00E80C6B"/>
    <w:rsid w:val="00E81784"/>
    <w:rsid w:val="00E81BC3"/>
    <w:rsid w:val="00E81CD2"/>
    <w:rsid w:val="00E825CF"/>
    <w:rsid w:val="00E82720"/>
    <w:rsid w:val="00E82F65"/>
    <w:rsid w:val="00E83464"/>
    <w:rsid w:val="00E8431E"/>
    <w:rsid w:val="00E844D0"/>
    <w:rsid w:val="00E8583B"/>
    <w:rsid w:val="00E863FB"/>
    <w:rsid w:val="00E869D2"/>
    <w:rsid w:val="00E86C66"/>
    <w:rsid w:val="00E87140"/>
    <w:rsid w:val="00E87771"/>
    <w:rsid w:val="00E87EE3"/>
    <w:rsid w:val="00E90262"/>
    <w:rsid w:val="00E90931"/>
    <w:rsid w:val="00E90AAA"/>
    <w:rsid w:val="00E92540"/>
    <w:rsid w:val="00E9299E"/>
    <w:rsid w:val="00E92AE2"/>
    <w:rsid w:val="00E92D8E"/>
    <w:rsid w:val="00E92DAA"/>
    <w:rsid w:val="00E9456D"/>
    <w:rsid w:val="00E94838"/>
    <w:rsid w:val="00E94B9E"/>
    <w:rsid w:val="00E95475"/>
    <w:rsid w:val="00E95AD6"/>
    <w:rsid w:val="00E95B99"/>
    <w:rsid w:val="00E95E46"/>
    <w:rsid w:val="00E95F68"/>
    <w:rsid w:val="00E96416"/>
    <w:rsid w:val="00E974DA"/>
    <w:rsid w:val="00E97647"/>
    <w:rsid w:val="00E97EDC"/>
    <w:rsid w:val="00EA017B"/>
    <w:rsid w:val="00EA062F"/>
    <w:rsid w:val="00EA0A42"/>
    <w:rsid w:val="00EA10FB"/>
    <w:rsid w:val="00EA11D3"/>
    <w:rsid w:val="00EA2D53"/>
    <w:rsid w:val="00EA2F2B"/>
    <w:rsid w:val="00EA3783"/>
    <w:rsid w:val="00EA4371"/>
    <w:rsid w:val="00EA4CC4"/>
    <w:rsid w:val="00EA55E8"/>
    <w:rsid w:val="00EA6221"/>
    <w:rsid w:val="00EA669F"/>
    <w:rsid w:val="00EA72DD"/>
    <w:rsid w:val="00EA74AD"/>
    <w:rsid w:val="00EA7B99"/>
    <w:rsid w:val="00EA7D5E"/>
    <w:rsid w:val="00EB015E"/>
    <w:rsid w:val="00EB1C7E"/>
    <w:rsid w:val="00EB1CA0"/>
    <w:rsid w:val="00EB205D"/>
    <w:rsid w:val="00EB2134"/>
    <w:rsid w:val="00EB2B7F"/>
    <w:rsid w:val="00EB4BD5"/>
    <w:rsid w:val="00EB5BD7"/>
    <w:rsid w:val="00EB63B9"/>
    <w:rsid w:val="00EC0492"/>
    <w:rsid w:val="00EC40D2"/>
    <w:rsid w:val="00EC449A"/>
    <w:rsid w:val="00EC4AEC"/>
    <w:rsid w:val="00EC501B"/>
    <w:rsid w:val="00EC5F63"/>
    <w:rsid w:val="00EC6A64"/>
    <w:rsid w:val="00EC6B9D"/>
    <w:rsid w:val="00ED02E2"/>
    <w:rsid w:val="00ED0D58"/>
    <w:rsid w:val="00ED2B99"/>
    <w:rsid w:val="00ED2C9C"/>
    <w:rsid w:val="00ED33AE"/>
    <w:rsid w:val="00ED3BAA"/>
    <w:rsid w:val="00ED4A9E"/>
    <w:rsid w:val="00ED538B"/>
    <w:rsid w:val="00ED58D0"/>
    <w:rsid w:val="00ED58EF"/>
    <w:rsid w:val="00ED5953"/>
    <w:rsid w:val="00ED6816"/>
    <w:rsid w:val="00ED6E43"/>
    <w:rsid w:val="00EE0FF9"/>
    <w:rsid w:val="00EE113B"/>
    <w:rsid w:val="00EE1B8D"/>
    <w:rsid w:val="00EE272C"/>
    <w:rsid w:val="00EE4A09"/>
    <w:rsid w:val="00EE4EE5"/>
    <w:rsid w:val="00EE5348"/>
    <w:rsid w:val="00EE575B"/>
    <w:rsid w:val="00EE5774"/>
    <w:rsid w:val="00EE5B89"/>
    <w:rsid w:val="00EE6873"/>
    <w:rsid w:val="00EF1862"/>
    <w:rsid w:val="00EF1F5C"/>
    <w:rsid w:val="00EF2108"/>
    <w:rsid w:val="00EF24A1"/>
    <w:rsid w:val="00EF2D79"/>
    <w:rsid w:val="00EF3F48"/>
    <w:rsid w:val="00EF5CC6"/>
    <w:rsid w:val="00EF5EE9"/>
    <w:rsid w:val="00EF7B4A"/>
    <w:rsid w:val="00EF7BF1"/>
    <w:rsid w:val="00F0211E"/>
    <w:rsid w:val="00F02239"/>
    <w:rsid w:val="00F022D4"/>
    <w:rsid w:val="00F038B5"/>
    <w:rsid w:val="00F03ABF"/>
    <w:rsid w:val="00F04458"/>
    <w:rsid w:val="00F044B7"/>
    <w:rsid w:val="00F072A1"/>
    <w:rsid w:val="00F11CF0"/>
    <w:rsid w:val="00F126D1"/>
    <w:rsid w:val="00F1302A"/>
    <w:rsid w:val="00F138D9"/>
    <w:rsid w:val="00F13C7B"/>
    <w:rsid w:val="00F151A1"/>
    <w:rsid w:val="00F15AC0"/>
    <w:rsid w:val="00F15F38"/>
    <w:rsid w:val="00F178F8"/>
    <w:rsid w:val="00F17EA4"/>
    <w:rsid w:val="00F20D11"/>
    <w:rsid w:val="00F20FE4"/>
    <w:rsid w:val="00F2239A"/>
    <w:rsid w:val="00F228D8"/>
    <w:rsid w:val="00F22E82"/>
    <w:rsid w:val="00F235CA"/>
    <w:rsid w:val="00F23D31"/>
    <w:rsid w:val="00F23E63"/>
    <w:rsid w:val="00F2405A"/>
    <w:rsid w:val="00F24BEA"/>
    <w:rsid w:val="00F257A0"/>
    <w:rsid w:val="00F267ED"/>
    <w:rsid w:val="00F26F79"/>
    <w:rsid w:val="00F27D8F"/>
    <w:rsid w:val="00F30396"/>
    <w:rsid w:val="00F30953"/>
    <w:rsid w:val="00F31261"/>
    <w:rsid w:val="00F3177A"/>
    <w:rsid w:val="00F3203F"/>
    <w:rsid w:val="00F323FA"/>
    <w:rsid w:val="00F35620"/>
    <w:rsid w:val="00F35C09"/>
    <w:rsid w:val="00F37296"/>
    <w:rsid w:val="00F419B1"/>
    <w:rsid w:val="00F43C44"/>
    <w:rsid w:val="00F43EBF"/>
    <w:rsid w:val="00F43F52"/>
    <w:rsid w:val="00F44569"/>
    <w:rsid w:val="00F449EA"/>
    <w:rsid w:val="00F44D97"/>
    <w:rsid w:val="00F45DD5"/>
    <w:rsid w:val="00F462B2"/>
    <w:rsid w:val="00F46426"/>
    <w:rsid w:val="00F4699D"/>
    <w:rsid w:val="00F472E3"/>
    <w:rsid w:val="00F47625"/>
    <w:rsid w:val="00F47BCE"/>
    <w:rsid w:val="00F47DCB"/>
    <w:rsid w:val="00F502FE"/>
    <w:rsid w:val="00F50355"/>
    <w:rsid w:val="00F517BC"/>
    <w:rsid w:val="00F5190D"/>
    <w:rsid w:val="00F51A0C"/>
    <w:rsid w:val="00F51A4A"/>
    <w:rsid w:val="00F51B8F"/>
    <w:rsid w:val="00F52B55"/>
    <w:rsid w:val="00F536DF"/>
    <w:rsid w:val="00F539A8"/>
    <w:rsid w:val="00F54A07"/>
    <w:rsid w:val="00F54CFE"/>
    <w:rsid w:val="00F56A20"/>
    <w:rsid w:val="00F57115"/>
    <w:rsid w:val="00F571CF"/>
    <w:rsid w:val="00F575B1"/>
    <w:rsid w:val="00F60FF0"/>
    <w:rsid w:val="00F6165C"/>
    <w:rsid w:val="00F6343B"/>
    <w:rsid w:val="00F634BD"/>
    <w:rsid w:val="00F63B91"/>
    <w:rsid w:val="00F642FD"/>
    <w:rsid w:val="00F6474C"/>
    <w:rsid w:val="00F66906"/>
    <w:rsid w:val="00F6695C"/>
    <w:rsid w:val="00F66C82"/>
    <w:rsid w:val="00F6762D"/>
    <w:rsid w:val="00F67C35"/>
    <w:rsid w:val="00F707A7"/>
    <w:rsid w:val="00F71146"/>
    <w:rsid w:val="00F71440"/>
    <w:rsid w:val="00F72C6C"/>
    <w:rsid w:val="00F73652"/>
    <w:rsid w:val="00F744C5"/>
    <w:rsid w:val="00F74E4F"/>
    <w:rsid w:val="00F75126"/>
    <w:rsid w:val="00F77098"/>
    <w:rsid w:val="00F80ADE"/>
    <w:rsid w:val="00F8188A"/>
    <w:rsid w:val="00F81FE4"/>
    <w:rsid w:val="00F829A0"/>
    <w:rsid w:val="00F837A2"/>
    <w:rsid w:val="00F84209"/>
    <w:rsid w:val="00F84394"/>
    <w:rsid w:val="00F850F6"/>
    <w:rsid w:val="00F85A3D"/>
    <w:rsid w:val="00F85A7B"/>
    <w:rsid w:val="00F86A4D"/>
    <w:rsid w:val="00F87B32"/>
    <w:rsid w:val="00F90313"/>
    <w:rsid w:val="00F903AF"/>
    <w:rsid w:val="00F91930"/>
    <w:rsid w:val="00F91D6D"/>
    <w:rsid w:val="00F91E8D"/>
    <w:rsid w:val="00F92181"/>
    <w:rsid w:val="00F921F8"/>
    <w:rsid w:val="00F9247D"/>
    <w:rsid w:val="00F939D4"/>
    <w:rsid w:val="00F94289"/>
    <w:rsid w:val="00F94F81"/>
    <w:rsid w:val="00F950EB"/>
    <w:rsid w:val="00F955EE"/>
    <w:rsid w:val="00F961ED"/>
    <w:rsid w:val="00F96F05"/>
    <w:rsid w:val="00FA04DC"/>
    <w:rsid w:val="00FA0594"/>
    <w:rsid w:val="00FA0AD1"/>
    <w:rsid w:val="00FA1A7D"/>
    <w:rsid w:val="00FA1AE2"/>
    <w:rsid w:val="00FA1B41"/>
    <w:rsid w:val="00FA20AA"/>
    <w:rsid w:val="00FA3033"/>
    <w:rsid w:val="00FA3B39"/>
    <w:rsid w:val="00FA3E0B"/>
    <w:rsid w:val="00FA537D"/>
    <w:rsid w:val="00FB2940"/>
    <w:rsid w:val="00FB2A0C"/>
    <w:rsid w:val="00FB2DAC"/>
    <w:rsid w:val="00FB2E44"/>
    <w:rsid w:val="00FB2EE1"/>
    <w:rsid w:val="00FB3220"/>
    <w:rsid w:val="00FB3B8C"/>
    <w:rsid w:val="00FB3D3B"/>
    <w:rsid w:val="00FB4079"/>
    <w:rsid w:val="00FB5074"/>
    <w:rsid w:val="00FB53C0"/>
    <w:rsid w:val="00FB646A"/>
    <w:rsid w:val="00FB6EAA"/>
    <w:rsid w:val="00FC0254"/>
    <w:rsid w:val="00FC0CB3"/>
    <w:rsid w:val="00FC0D08"/>
    <w:rsid w:val="00FC0D86"/>
    <w:rsid w:val="00FC0EC4"/>
    <w:rsid w:val="00FC1030"/>
    <w:rsid w:val="00FC1810"/>
    <w:rsid w:val="00FC1E69"/>
    <w:rsid w:val="00FC1E81"/>
    <w:rsid w:val="00FC35B3"/>
    <w:rsid w:val="00FC3E5D"/>
    <w:rsid w:val="00FC471E"/>
    <w:rsid w:val="00FC4947"/>
    <w:rsid w:val="00FC5446"/>
    <w:rsid w:val="00FC5887"/>
    <w:rsid w:val="00FC5A45"/>
    <w:rsid w:val="00FC5FED"/>
    <w:rsid w:val="00FC6333"/>
    <w:rsid w:val="00FC6669"/>
    <w:rsid w:val="00FC7EC3"/>
    <w:rsid w:val="00FD0C2A"/>
    <w:rsid w:val="00FD0D07"/>
    <w:rsid w:val="00FD1FD4"/>
    <w:rsid w:val="00FD1FEE"/>
    <w:rsid w:val="00FD2191"/>
    <w:rsid w:val="00FD228F"/>
    <w:rsid w:val="00FD340D"/>
    <w:rsid w:val="00FD4D88"/>
    <w:rsid w:val="00FD53D9"/>
    <w:rsid w:val="00FD63F9"/>
    <w:rsid w:val="00FD6E9B"/>
    <w:rsid w:val="00FE1CEE"/>
    <w:rsid w:val="00FE2278"/>
    <w:rsid w:val="00FE27BB"/>
    <w:rsid w:val="00FE2D83"/>
    <w:rsid w:val="00FE32B0"/>
    <w:rsid w:val="00FE55A8"/>
    <w:rsid w:val="00FE636E"/>
    <w:rsid w:val="00FE69E0"/>
    <w:rsid w:val="00FE6D13"/>
    <w:rsid w:val="00FE70E1"/>
    <w:rsid w:val="00FE77EE"/>
    <w:rsid w:val="00FF0546"/>
    <w:rsid w:val="00FF1100"/>
    <w:rsid w:val="00FF18FA"/>
    <w:rsid w:val="00FF1A99"/>
    <w:rsid w:val="00FF24FE"/>
    <w:rsid w:val="00FF2F0B"/>
    <w:rsid w:val="00FF308A"/>
    <w:rsid w:val="00FF3266"/>
    <w:rsid w:val="00FF41A1"/>
    <w:rsid w:val="00FF53CB"/>
    <w:rsid w:val="00FF64EA"/>
    <w:rsid w:val="00FF796B"/>
    <w:rsid w:val="00FF7B64"/>
    <w:rsid w:val="011F7A27"/>
    <w:rsid w:val="0121C013"/>
    <w:rsid w:val="0179099E"/>
    <w:rsid w:val="01A2168E"/>
    <w:rsid w:val="01C10FB9"/>
    <w:rsid w:val="01D8F20F"/>
    <w:rsid w:val="025DAC3C"/>
    <w:rsid w:val="028B6AB5"/>
    <w:rsid w:val="033BB7CA"/>
    <w:rsid w:val="03B1CF8F"/>
    <w:rsid w:val="03D2ADB8"/>
    <w:rsid w:val="03F24F4B"/>
    <w:rsid w:val="044B7DB5"/>
    <w:rsid w:val="05FCB51A"/>
    <w:rsid w:val="0616E4EF"/>
    <w:rsid w:val="06D5190C"/>
    <w:rsid w:val="072FB78D"/>
    <w:rsid w:val="0742529A"/>
    <w:rsid w:val="074A4499"/>
    <w:rsid w:val="0829C657"/>
    <w:rsid w:val="0892A37E"/>
    <w:rsid w:val="08B2DF35"/>
    <w:rsid w:val="08D97CF6"/>
    <w:rsid w:val="08E3AB89"/>
    <w:rsid w:val="08E543D9"/>
    <w:rsid w:val="0904D2C1"/>
    <w:rsid w:val="09559A0D"/>
    <w:rsid w:val="096D328C"/>
    <w:rsid w:val="09906E5E"/>
    <w:rsid w:val="0A267D07"/>
    <w:rsid w:val="0A5ABAE4"/>
    <w:rsid w:val="0B52B91C"/>
    <w:rsid w:val="0BB3C983"/>
    <w:rsid w:val="0C16EEBE"/>
    <w:rsid w:val="0C358A9B"/>
    <w:rsid w:val="0C6E81DB"/>
    <w:rsid w:val="0D1C898B"/>
    <w:rsid w:val="0D59D9AB"/>
    <w:rsid w:val="0E10D6E3"/>
    <w:rsid w:val="0F3773C8"/>
    <w:rsid w:val="0F43002B"/>
    <w:rsid w:val="0F565096"/>
    <w:rsid w:val="0F88FCC8"/>
    <w:rsid w:val="1068013F"/>
    <w:rsid w:val="107F7DAE"/>
    <w:rsid w:val="10805D2B"/>
    <w:rsid w:val="10C07DB6"/>
    <w:rsid w:val="11406D83"/>
    <w:rsid w:val="1142CCCE"/>
    <w:rsid w:val="115A9A40"/>
    <w:rsid w:val="11D5B97D"/>
    <w:rsid w:val="1242D041"/>
    <w:rsid w:val="127EA7ED"/>
    <w:rsid w:val="12BEEC91"/>
    <w:rsid w:val="1376DF52"/>
    <w:rsid w:val="137C3D3F"/>
    <w:rsid w:val="138100E6"/>
    <w:rsid w:val="138C877F"/>
    <w:rsid w:val="13C66FF7"/>
    <w:rsid w:val="14764E70"/>
    <w:rsid w:val="152F41AE"/>
    <w:rsid w:val="1562B8FC"/>
    <w:rsid w:val="1597F06A"/>
    <w:rsid w:val="1655924D"/>
    <w:rsid w:val="16987CDB"/>
    <w:rsid w:val="16A58BCF"/>
    <w:rsid w:val="17F4546B"/>
    <w:rsid w:val="18047C77"/>
    <w:rsid w:val="18A31B71"/>
    <w:rsid w:val="18C42C84"/>
    <w:rsid w:val="18DC2BE6"/>
    <w:rsid w:val="19A2091E"/>
    <w:rsid w:val="1AD75A34"/>
    <w:rsid w:val="1B04A26F"/>
    <w:rsid w:val="1B65B303"/>
    <w:rsid w:val="1B7FA57D"/>
    <w:rsid w:val="1BFCAE03"/>
    <w:rsid w:val="1C3805CE"/>
    <w:rsid w:val="1D2A4205"/>
    <w:rsid w:val="1D4B1E96"/>
    <w:rsid w:val="1D659D07"/>
    <w:rsid w:val="1DA722DF"/>
    <w:rsid w:val="1E024ADD"/>
    <w:rsid w:val="1E38B548"/>
    <w:rsid w:val="1EA6BCDC"/>
    <w:rsid w:val="1EDD944E"/>
    <w:rsid w:val="1F15AF3F"/>
    <w:rsid w:val="20CE2B14"/>
    <w:rsid w:val="20F7E775"/>
    <w:rsid w:val="218CC86F"/>
    <w:rsid w:val="21906976"/>
    <w:rsid w:val="21940D42"/>
    <w:rsid w:val="22FD25CC"/>
    <w:rsid w:val="231F5060"/>
    <w:rsid w:val="23719718"/>
    <w:rsid w:val="237E18AB"/>
    <w:rsid w:val="23E6F81A"/>
    <w:rsid w:val="2425D3D4"/>
    <w:rsid w:val="2474BB67"/>
    <w:rsid w:val="259F50A8"/>
    <w:rsid w:val="260F679A"/>
    <w:rsid w:val="26408B71"/>
    <w:rsid w:val="26C302A0"/>
    <w:rsid w:val="275820B1"/>
    <w:rsid w:val="27B1A105"/>
    <w:rsid w:val="27E5D048"/>
    <w:rsid w:val="281EFFA9"/>
    <w:rsid w:val="29555B9E"/>
    <w:rsid w:val="298741F7"/>
    <w:rsid w:val="2A3FD9B2"/>
    <w:rsid w:val="2A848EC6"/>
    <w:rsid w:val="2AA8B51B"/>
    <w:rsid w:val="2AB29A18"/>
    <w:rsid w:val="2AF5D270"/>
    <w:rsid w:val="2B0F9FEF"/>
    <w:rsid w:val="2B40BDCC"/>
    <w:rsid w:val="2BB93D91"/>
    <w:rsid w:val="2BD7E4EF"/>
    <w:rsid w:val="2CBD060B"/>
    <w:rsid w:val="2DCE6360"/>
    <w:rsid w:val="2E6DC27A"/>
    <w:rsid w:val="2EEA7885"/>
    <w:rsid w:val="2F127D49"/>
    <w:rsid w:val="2F7F364C"/>
    <w:rsid w:val="2FFC1730"/>
    <w:rsid w:val="306CC0F8"/>
    <w:rsid w:val="310EB95D"/>
    <w:rsid w:val="3133E169"/>
    <w:rsid w:val="3257E2AF"/>
    <w:rsid w:val="32FCE141"/>
    <w:rsid w:val="33184F48"/>
    <w:rsid w:val="337E8FD8"/>
    <w:rsid w:val="3398CBFD"/>
    <w:rsid w:val="34403501"/>
    <w:rsid w:val="346AE73A"/>
    <w:rsid w:val="34989F3E"/>
    <w:rsid w:val="35283BCF"/>
    <w:rsid w:val="36B1EDB0"/>
    <w:rsid w:val="3842FC75"/>
    <w:rsid w:val="38D2B407"/>
    <w:rsid w:val="38D5A73A"/>
    <w:rsid w:val="38F36103"/>
    <w:rsid w:val="394FBDA3"/>
    <w:rsid w:val="3A141411"/>
    <w:rsid w:val="3B707E86"/>
    <w:rsid w:val="3B8F29AE"/>
    <w:rsid w:val="3B9BAB45"/>
    <w:rsid w:val="3B9C08F0"/>
    <w:rsid w:val="3C63BF08"/>
    <w:rsid w:val="3D9B5D54"/>
    <w:rsid w:val="3DCF59C3"/>
    <w:rsid w:val="3EB0BAAF"/>
    <w:rsid w:val="3FC5B210"/>
    <w:rsid w:val="3FC77DFB"/>
    <w:rsid w:val="40947B2D"/>
    <w:rsid w:val="40D64E13"/>
    <w:rsid w:val="41144139"/>
    <w:rsid w:val="4126AB2A"/>
    <w:rsid w:val="41D10961"/>
    <w:rsid w:val="4253F6DA"/>
    <w:rsid w:val="43289154"/>
    <w:rsid w:val="433736A8"/>
    <w:rsid w:val="4388E728"/>
    <w:rsid w:val="43AE3DA9"/>
    <w:rsid w:val="43F61216"/>
    <w:rsid w:val="446429C1"/>
    <w:rsid w:val="44D8FB8D"/>
    <w:rsid w:val="4643D701"/>
    <w:rsid w:val="468F8F7A"/>
    <w:rsid w:val="46B412FB"/>
    <w:rsid w:val="476F1C6C"/>
    <w:rsid w:val="47AAF785"/>
    <w:rsid w:val="47B7BE00"/>
    <w:rsid w:val="47BCA043"/>
    <w:rsid w:val="47F4DE1D"/>
    <w:rsid w:val="4803AA29"/>
    <w:rsid w:val="48047884"/>
    <w:rsid w:val="4838C810"/>
    <w:rsid w:val="48A2A90C"/>
    <w:rsid w:val="48A3A835"/>
    <w:rsid w:val="499DBE45"/>
    <w:rsid w:val="4A33BF6E"/>
    <w:rsid w:val="4AA08297"/>
    <w:rsid w:val="4B17E29D"/>
    <w:rsid w:val="4B93132D"/>
    <w:rsid w:val="4CC3F3F0"/>
    <w:rsid w:val="4CED26A1"/>
    <w:rsid w:val="4E122DFD"/>
    <w:rsid w:val="4E2F1209"/>
    <w:rsid w:val="4E6C1796"/>
    <w:rsid w:val="4EBE5045"/>
    <w:rsid w:val="4F018763"/>
    <w:rsid w:val="4F8FA2E5"/>
    <w:rsid w:val="5047047A"/>
    <w:rsid w:val="50A0F3FE"/>
    <w:rsid w:val="510223DC"/>
    <w:rsid w:val="524311EC"/>
    <w:rsid w:val="52F7235E"/>
    <w:rsid w:val="52FCB6F2"/>
    <w:rsid w:val="5362645C"/>
    <w:rsid w:val="542C83AB"/>
    <w:rsid w:val="5448EA73"/>
    <w:rsid w:val="546FD987"/>
    <w:rsid w:val="558B6990"/>
    <w:rsid w:val="55CAA79F"/>
    <w:rsid w:val="55D41967"/>
    <w:rsid w:val="55E079C3"/>
    <w:rsid w:val="56BC255E"/>
    <w:rsid w:val="5709E5C6"/>
    <w:rsid w:val="570AD162"/>
    <w:rsid w:val="570F6667"/>
    <w:rsid w:val="572B5FE2"/>
    <w:rsid w:val="573B34BF"/>
    <w:rsid w:val="5761D2AE"/>
    <w:rsid w:val="579A8739"/>
    <w:rsid w:val="58E37411"/>
    <w:rsid w:val="592A7F44"/>
    <w:rsid w:val="59618BB8"/>
    <w:rsid w:val="5ABC31D2"/>
    <w:rsid w:val="5C1199B8"/>
    <w:rsid w:val="5CB360F7"/>
    <w:rsid w:val="5D36EFFE"/>
    <w:rsid w:val="5DE68EB7"/>
    <w:rsid w:val="5DE8758F"/>
    <w:rsid w:val="5DFC1233"/>
    <w:rsid w:val="5E8D27D3"/>
    <w:rsid w:val="5EFBC2AE"/>
    <w:rsid w:val="5F03A683"/>
    <w:rsid w:val="5FBB197B"/>
    <w:rsid w:val="6016D319"/>
    <w:rsid w:val="6017EAB0"/>
    <w:rsid w:val="608050A4"/>
    <w:rsid w:val="609D0258"/>
    <w:rsid w:val="61FBA60E"/>
    <w:rsid w:val="62233D6D"/>
    <w:rsid w:val="628A3385"/>
    <w:rsid w:val="632717E9"/>
    <w:rsid w:val="64B51445"/>
    <w:rsid w:val="64EBBE6A"/>
    <w:rsid w:val="64ECD41F"/>
    <w:rsid w:val="656618CF"/>
    <w:rsid w:val="65C0C85B"/>
    <w:rsid w:val="65CE66CF"/>
    <w:rsid w:val="65DDC89E"/>
    <w:rsid w:val="65EDE64A"/>
    <w:rsid w:val="65F3DBBA"/>
    <w:rsid w:val="666EB1B2"/>
    <w:rsid w:val="67116A40"/>
    <w:rsid w:val="673BBFDC"/>
    <w:rsid w:val="67C0500B"/>
    <w:rsid w:val="6839814A"/>
    <w:rsid w:val="686655CB"/>
    <w:rsid w:val="68FE5A67"/>
    <w:rsid w:val="694EE444"/>
    <w:rsid w:val="69701EA6"/>
    <w:rsid w:val="6AB92C61"/>
    <w:rsid w:val="6B6239AB"/>
    <w:rsid w:val="6B88AF93"/>
    <w:rsid w:val="6C761520"/>
    <w:rsid w:val="6CA6CF8F"/>
    <w:rsid w:val="6F139C30"/>
    <w:rsid w:val="6F870E5E"/>
    <w:rsid w:val="700B2B8F"/>
    <w:rsid w:val="70C46F05"/>
    <w:rsid w:val="710008E0"/>
    <w:rsid w:val="711046A5"/>
    <w:rsid w:val="71856D1A"/>
    <w:rsid w:val="728544A6"/>
    <w:rsid w:val="72CB20A5"/>
    <w:rsid w:val="7313703A"/>
    <w:rsid w:val="7479FE66"/>
    <w:rsid w:val="74B22956"/>
    <w:rsid w:val="7529212A"/>
    <w:rsid w:val="7692FCBC"/>
    <w:rsid w:val="76EE60E5"/>
    <w:rsid w:val="77553F00"/>
    <w:rsid w:val="785F1760"/>
    <w:rsid w:val="78B8F146"/>
    <w:rsid w:val="79435A46"/>
    <w:rsid w:val="7A8A51EB"/>
    <w:rsid w:val="7B68BEDD"/>
    <w:rsid w:val="7B81EB90"/>
    <w:rsid w:val="7BAA7D13"/>
    <w:rsid w:val="7CA5E90A"/>
    <w:rsid w:val="7CD194B4"/>
    <w:rsid w:val="7DB43561"/>
    <w:rsid w:val="7E50630F"/>
    <w:rsid w:val="7E6F4227"/>
    <w:rsid w:val="7EC1A74C"/>
    <w:rsid w:val="7EFF1499"/>
    <w:rsid w:val="7F5958FE"/>
    <w:rsid w:val="7F7DD702"/>
    <w:rsid w:val="7FA8A0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C376E88"/>
  <w15:chartTrackingRefBased/>
  <w15:docId w15:val="{BB35B840-D5B7-483E-8775-DA29EA308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78E6"/>
    <w:pPr>
      <w:widowControl w:val="0"/>
      <w:ind w:leftChars="270" w:left="567" w:firstLineChars="100" w:firstLine="210"/>
      <w:jc w:val="both"/>
    </w:pPr>
  </w:style>
  <w:style w:type="paragraph" w:styleId="1">
    <w:name w:val="heading 1"/>
    <w:basedOn w:val="a"/>
    <w:next w:val="a"/>
    <w:link w:val="10"/>
    <w:uiPriority w:val="9"/>
    <w:qFormat/>
    <w:rsid w:val="008020EB"/>
    <w:pPr>
      <w:keepNext/>
      <w:keepLines/>
      <w:spacing w:before="280" w:after="80"/>
      <w:ind w:leftChars="0" w:left="0" w:firstLineChars="0" w:firstLine="0"/>
      <w:outlineLvl w:val="0"/>
    </w:pPr>
    <w:rPr>
      <w:rFonts w:asciiTheme="majorHAnsi" w:eastAsiaTheme="majorEastAsia" w:hAnsiTheme="majorHAnsi" w:cstheme="majorBidi"/>
      <w:b/>
      <w:bCs/>
      <w:color w:val="000000" w:themeColor="text1"/>
      <w:sz w:val="32"/>
      <w:szCs w:val="32"/>
    </w:rPr>
  </w:style>
  <w:style w:type="paragraph" w:styleId="2">
    <w:name w:val="heading 2"/>
    <w:basedOn w:val="a"/>
    <w:next w:val="a"/>
    <w:link w:val="20"/>
    <w:uiPriority w:val="9"/>
    <w:unhideWhenUsed/>
    <w:qFormat/>
    <w:rsid w:val="00E86C66"/>
    <w:pPr>
      <w:pBdr>
        <w:bottom w:val="single" w:sz="8" w:space="1" w:color="auto"/>
      </w:pBdr>
      <w:adjustRightInd w:val="0"/>
      <w:snapToGrid w:val="0"/>
      <w:spacing w:afterLines="50" w:after="180"/>
      <w:ind w:leftChars="0" w:left="0" w:firstLine="240"/>
      <w:outlineLvl w:val="1"/>
    </w:pPr>
    <w:rPr>
      <w:rFonts w:asciiTheme="majorHAnsi" w:eastAsiaTheme="majorHAnsi" w:hAnsiTheme="majorHAnsi"/>
      <w:b/>
      <w:bCs/>
      <w:sz w:val="24"/>
      <w:szCs w:val="24"/>
    </w:rPr>
  </w:style>
  <w:style w:type="paragraph" w:styleId="3">
    <w:name w:val="heading 3"/>
    <w:basedOn w:val="a"/>
    <w:next w:val="a"/>
    <w:link w:val="30"/>
    <w:uiPriority w:val="9"/>
    <w:unhideWhenUsed/>
    <w:qFormat/>
    <w:rsid w:val="00B553BD"/>
    <w:pPr>
      <w:keepNext/>
      <w:keepLines/>
      <w:spacing w:before="160" w:after="80"/>
      <w:ind w:leftChars="135" w:left="283" w:firstLineChars="0" w:firstLine="0"/>
      <w:outlineLvl w:val="2"/>
    </w:pPr>
    <w:rPr>
      <w:rFonts w:asciiTheme="majorHAnsi" w:eastAsiaTheme="majorEastAsia" w:hAnsiTheme="majorHAnsi" w:cstheme="majorBidi"/>
      <w:b/>
      <w:bCs/>
      <w:color w:val="000000" w:themeColor="text1"/>
      <w:sz w:val="24"/>
      <w:szCs w:val="24"/>
    </w:rPr>
  </w:style>
  <w:style w:type="paragraph" w:styleId="4">
    <w:name w:val="heading 4"/>
    <w:basedOn w:val="a"/>
    <w:next w:val="a"/>
    <w:link w:val="40"/>
    <w:uiPriority w:val="9"/>
    <w:unhideWhenUsed/>
    <w:qFormat/>
    <w:rsid w:val="001D1CE9"/>
    <w:pPr>
      <w:keepNext/>
      <w:keepLines/>
      <w:spacing w:before="80" w:after="40"/>
      <w:ind w:firstLineChars="0" w:firstLine="0"/>
      <w:outlineLvl w:val="3"/>
    </w:pPr>
    <w:rPr>
      <w:rFonts w:asciiTheme="majorHAnsi" w:eastAsiaTheme="majorEastAsia" w:hAnsiTheme="majorHAnsi" w:cstheme="majorBidi"/>
      <w:b/>
      <w:bCs/>
      <w:color w:val="000000" w:themeColor="text1"/>
    </w:rPr>
  </w:style>
  <w:style w:type="paragraph" w:styleId="5">
    <w:name w:val="heading 5"/>
    <w:basedOn w:val="a"/>
    <w:next w:val="a"/>
    <w:link w:val="50"/>
    <w:uiPriority w:val="9"/>
    <w:unhideWhenUsed/>
    <w:qFormat/>
    <w:rsid w:val="008C21E3"/>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unhideWhenUsed/>
    <w:qFormat/>
    <w:rsid w:val="008C21E3"/>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8C21E3"/>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8C21E3"/>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8C21E3"/>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020EB"/>
    <w:rPr>
      <w:rFonts w:asciiTheme="majorHAnsi" w:eastAsiaTheme="majorEastAsia" w:hAnsiTheme="majorHAnsi" w:cstheme="majorBidi"/>
      <w:b/>
      <w:bCs/>
      <w:color w:val="000000" w:themeColor="text1"/>
      <w:sz w:val="32"/>
      <w:szCs w:val="32"/>
    </w:rPr>
  </w:style>
  <w:style w:type="character" w:customStyle="1" w:styleId="20">
    <w:name w:val="見出し 2 (文字)"/>
    <w:basedOn w:val="a0"/>
    <w:link w:val="2"/>
    <w:uiPriority w:val="9"/>
    <w:rsid w:val="00E86C66"/>
    <w:rPr>
      <w:rFonts w:asciiTheme="majorHAnsi" w:eastAsiaTheme="majorHAnsi" w:hAnsiTheme="majorHAnsi"/>
      <w:b/>
      <w:bCs/>
      <w:sz w:val="24"/>
      <w:szCs w:val="24"/>
    </w:rPr>
  </w:style>
  <w:style w:type="character" w:customStyle="1" w:styleId="30">
    <w:name w:val="見出し 3 (文字)"/>
    <w:basedOn w:val="a0"/>
    <w:link w:val="3"/>
    <w:uiPriority w:val="9"/>
    <w:rsid w:val="00B553BD"/>
    <w:rPr>
      <w:rFonts w:asciiTheme="majorHAnsi" w:eastAsiaTheme="majorEastAsia" w:hAnsiTheme="majorHAnsi" w:cstheme="majorBidi"/>
      <w:b/>
      <w:bCs/>
      <w:color w:val="000000" w:themeColor="text1"/>
      <w:sz w:val="24"/>
      <w:szCs w:val="24"/>
    </w:rPr>
  </w:style>
  <w:style w:type="character" w:customStyle="1" w:styleId="40">
    <w:name w:val="見出し 4 (文字)"/>
    <w:basedOn w:val="a0"/>
    <w:link w:val="4"/>
    <w:uiPriority w:val="9"/>
    <w:rsid w:val="001D1CE9"/>
    <w:rPr>
      <w:rFonts w:asciiTheme="majorHAnsi" w:eastAsiaTheme="majorEastAsia" w:hAnsiTheme="majorHAnsi" w:cstheme="majorBidi"/>
      <w:b/>
      <w:bCs/>
      <w:color w:val="000000" w:themeColor="text1"/>
    </w:rPr>
  </w:style>
  <w:style w:type="character" w:customStyle="1" w:styleId="50">
    <w:name w:val="見出し 5 (文字)"/>
    <w:basedOn w:val="a0"/>
    <w:link w:val="5"/>
    <w:uiPriority w:val="9"/>
    <w:rsid w:val="008C21E3"/>
    <w:rPr>
      <w:rFonts w:asciiTheme="majorHAnsi" w:eastAsiaTheme="majorEastAsia" w:hAnsiTheme="majorHAnsi" w:cstheme="majorBidi"/>
      <w:color w:val="000000" w:themeColor="text1"/>
    </w:rPr>
  </w:style>
  <w:style w:type="character" w:customStyle="1" w:styleId="60">
    <w:name w:val="見出し 6 (文字)"/>
    <w:basedOn w:val="a0"/>
    <w:link w:val="6"/>
    <w:uiPriority w:val="9"/>
    <w:rsid w:val="008C21E3"/>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8C21E3"/>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8C21E3"/>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8C21E3"/>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8C21E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8C21E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C21E3"/>
    <w:pPr>
      <w:numPr>
        <w:ilvl w:val="1"/>
      </w:numPr>
      <w:spacing w:after="160"/>
      <w:ind w:leftChars="270" w:left="567" w:firstLineChars="100" w:firstLine="21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8C21E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C21E3"/>
    <w:pPr>
      <w:spacing w:before="160" w:after="160"/>
      <w:jc w:val="center"/>
    </w:pPr>
    <w:rPr>
      <w:i/>
      <w:iCs/>
      <w:color w:val="404040" w:themeColor="text1" w:themeTint="BF"/>
    </w:rPr>
  </w:style>
  <w:style w:type="character" w:customStyle="1" w:styleId="a8">
    <w:name w:val="引用文 (文字)"/>
    <w:basedOn w:val="a0"/>
    <w:link w:val="a7"/>
    <w:uiPriority w:val="29"/>
    <w:rsid w:val="008C21E3"/>
    <w:rPr>
      <w:i/>
      <w:iCs/>
      <w:color w:val="404040" w:themeColor="text1" w:themeTint="BF"/>
    </w:rPr>
  </w:style>
  <w:style w:type="paragraph" w:styleId="a9">
    <w:name w:val="List Paragraph"/>
    <w:basedOn w:val="a"/>
    <w:uiPriority w:val="34"/>
    <w:qFormat/>
    <w:rsid w:val="008C21E3"/>
    <w:pPr>
      <w:ind w:left="720"/>
      <w:contextualSpacing/>
    </w:pPr>
  </w:style>
  <w:style w:type="character" w:styleId="21">
    <w:name w:val="Intense Emphasis"/>
    <w:basedOn w:val="a0"/>
    <w:uiPriority w:val="21"/>
    <w:qFormat/>
    <w:rsid w:val="008C21E3"/>
    <w:rPr>
      <w:i/>
      <w:iCs/>
      <w:color w:val="0F4761" w:themeColor="accent1" w:themeShade="BF"/>
    </w:rPr>
  </w:style>
  <w:style w:type="paragraph" w:styleId="22">
    <w:name w:val="Intense Quote"/>
    <w:basedOn w:val="a"/>
    <w:next w:val="a"/>
    <w:link w:val="23"/>
    <w:uiPriority w:val="30"/>
    <w:qFormat/>
    <w:rsid w:val="008C21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8C21E3"/>
    <w:rPr>
      <w:i/>
      <w:iCs/>
      <w:color w:val="0F4761" w:themeColor="accent1" w:themeShade="BF"/>
    </w:rPr>
  </w:style>
  <w:style w:type="character" w:styleId="24">
    <w:name w:val="Intense Reference"/>
    <w:basedOn w:val="a0"/>
    <w:uiPriority w:val="32"/>
    <w:qFormat/>
    <w:rsid w:val="008C21E3"/>
    <w:rPr>
      <w:b/>
      <w:bCs/>
      <w:smallCaps/>
      <w:color w:val="0F4761" w:themeColor="accent1" w:themeShade="BF"/>
      <w:spacing w:val="5"/>
    </w:rPr>
  </w:style>
  <w:style w:type="paragraph" w:styleId="HTML">
    <w:name w:val="HTML Preformatted"/>
    <w:basedOn w:val="a"/>
    <w:link w:val="HTML0"/>
    <w:uiPriority w:val="99"/>
    <w:unhideWhenUsed/>
    <w:rsid w:val="008C21E3"/>
    <w:rPr>
      <w:rFonts w:ascii="Courier New" w:hAnsi="Courier New" w:cs="Courier New"/>
      <w:sz w:val="20"/>
      <w:szCs w:val="20"/>
    </w:rPr>
  </w:style>
  <w:style w:type="character" w:customStyle="1" w:styleId="HTML0">
    <w:name w:val="HTML 書式付き (文字)"/>
    <w:basedOn w:val="a0"/>
    <w:link w:val="HTML"/>
    <w:uiPriority w:val="99"/>
    <w:rsid w:val="008C21E3"/>
    <w:rPr>
      <w:rFonts w:ascii="Courier New" w:hAnsi="Courier New" w:cs="Courier New"/>
      <w:sz w:val="20"/>
      <w:szCs w:val="20"/>
    </w:rPr>
  </w:style>
  <w:style w:type="paragraph" w:styleId="aa">
    <w:name w:val="header"/>
    <w:basedOn w:val="a"/>
    <w:link w:val="ab"/>
    <w:uiPriority w:val="99"/>
    <w:unhideWhenUsed/>
    <w:rsid w:val="00842F6A"/>
    <w:pPr>
      <w:tabs>
        <w:tab w:val="center" w:pos="4252"/>
        <w:tab w:val="right" w:pos="8504"/>
      </w:tabs>
      <w:snapToGrid w:val="0"/>
    </w:pPr>
  </w:style>
  <w:style w:type="character" w:customStyle="1" w:styleId="ab">
    <w:name w:val="ヘッダー (文字)"/>
    <w:basedOn w:val="a0"/>
    <w:link w:val="aa"/>
    <w:uiPriority w:val="99"/>
    <w:rsid w:val="00842F6A"/>
  </w:style>
  <w:style w:type="paragraph" w:styleId="ac">
    <w:name w:val="footer"/>
    <w:basedOn w:val="a"/>
    <w:link w:val="ad"/>
    <w:uiPriority w:val="99"/>
    <w:unhideWhenUsed/>
    <w:rsid w:val="00842F6A"/>
    <w:pPr>
      <w:tabs>
        <w:tab w:val="center" w:pos="4252"/>
        <w:tab w:val="right" w:pos="8504"/>
      </w:tabs>
      <w:snapToGrid w:val="0"/>
    </w:pPr>
  </w:style>
  <w:style w:type="character" w:customStyle="1" w:styleId="ad">
    <w:name w:val="フッター (文字)"/>
    <w:basedOn w:val="a0"/>
    <w:link w:val="ac"/>
    <w:uiPriority w:val="99"/>
    <w:rsid w:val="00842F6A"/>
  </w:style>
  <w:style w:type="table" w:styleId="ae">
    <w:name w:val="Table Grid"/>
    <w:basedOn w:val="a1"/>
    <w:uiPriority w:val="39"/>
    <w:rsid w:val="00C17E75"/>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E86C66"/>
    <w:pPr>
      <w:widowControl/>
      <w:spacing w:before="240" w:after="0" w:line="259" w:lineRule="auto"/>
      <w:jc w:val="left"/>
      <w:outlineLvl w:val="9"/>
    </w:pPr>
    <w:rPr>
      <w:b w:val="0"/>
      <w:bCs w:val="0"/>
      <w:color w:val="0F4761" w:themeColor="accent1" w:themeShade="BF"/>
      <w:kern w:val="0"/>
    </w:rPr>
  </w:style>
  <w:style w:type="paragraph" w:styleId="11">
    <w:name w:val="toc 1"/>
    <w:basedOn w:val="a"/>
    <w:next w:val="a"/>
    <w:autoRedefine/>
    <w:uiPriority w:val="39"/>
    <w:unhideWhenUsed/>
    <w:rsid w:val="00E86C66"/>
    <w:pPr>
      <w:tabs>
        <w:tab w:val="right" w:leader="dot" w:pos="9736"/>
      </w:tabs>
      <w:ind w:firstLine="240"/>
    </w:pPr>
    <w:rPr>
      <w:noProof/>
      <w:sz w:val="24"/>
      <w:szCs w:val="24"/>
    </w:rPr>
  </w:style>
  <w:style w:type="paragraph" w:styleId="25">
    <w:name w:val="toc 2"/>
    <w:basedOn w:val="a"/>
    <w:next w:val="a"/>
    <w:autoRedefine/>
    <w:uiPriority w:val="39"/>
    <w:unhideWhenUsed/>
    <w:rsid w:val="00E86C66"/>
    <w:pPr>
      <w:ind w:leftChars="100" w:left="210"/>
    </w:pPr>
  </w:style>
  <w:style w:type="paragraph" w:styleId="31">
    <w:name w:val="toc 3"/>
    <w:basedOn w:val="a"/>
    <w:next w:val="a"/>
    <w:autoRedefine/>
    <w:uiPriority w:val="39"/>
    <w:unhideWhenUsed/>
    <w:rsid w:val="00E86C66"/>
    <w:pPr>
      <w:ind w:leftChars="200" w:left="420"/>
    </w:pPr>
  </w:style>
  <w:style w:type="character" w:styleId="af0">
    <w:name w:val="Hyperlink"/>
    <w:basedOn w:val="a0"/>
    <w:uiPriority w:val="99"/>
    <w:unhideWhenUsed/>
    <w:rsid w:val="00E86C66"/>
    <w:rPr>
      <w:color w:val="467886" w:themeColor="hyperlink"/>
      <w:u w:val="single"/>
    </w:rPr>
  </w:style>
  <w:style w:type="paragraph" w:styleId="af1">
    <w:name w:val="Revision"/>
    <w:hidden/>
    <w:uiPriority w:val="99"/>
    <w:semiHidden/>
    <w:rsid w:val="0045122F"/>
  </w:style>
  <w:style w:type="character" w:styleId="af2">
    <w:name w:val="annotation reference"/>
    <w:basedOn w:val="a0"/>
    <w:uiPriority w:val="99"/>
    <w:semiHidden/>
    <w:unhideWhenUsed/>
    <w:rsid w:val="0045122F"/>
    <w:rPr>
      <w:sz w:val="18"/>
      <w:szCs w:val="18"/>
    </w:rPr>
  </w:style>
  <w:style w:type="paragraph" w:styleId="af3">
    <w:name w:val="annotation text"/>
    <w:basedOn w:val="a"/>
    <w:link w:val="af4"/>
    <w:uiPriority w:val="99"/>
    <w:unhideWhenUsed/>
    <w:rsid w:val="0045122F"/>
    <w:pPr>
      <w:jc w:val="left"/>
    </w:pPr>
  </w:style>
  <w:style w:type="character" w:customStyle="1" w:styleId="af4">
    <w:name w:val="コメント文字列 (文字)"/>
    <w:basedOn w:val="a0"/>
    <w:link w:val="af3"/>
    <w:uiPriority w:val="99"/>
    <w:rsid w:val="0045122F"/>
  </w:style>
  <w:style w:type="paragraph" w:styleId="af5">
    <w:name w:val="annotation subject"/>
    <w:basedOn w:val="af3"/>
    <w:next w:val="af3"/>
    <w:link w:val="af6"/>
    <w:uiPriority w:val="99"/>
    <w:semiHidden/>
    <w:unhideWhenUsed/>
    <w:rsid w:val="0045122F"/>
    <w:rPr>
      <w:b/>
      <w:bCs/>
    </w:rPr>
  </w:style>
  <w:style w:type="character" w:customStyle="1" w:styleId="af6">
    <w:name w:val="コメント内容 (文字)"/>
    <w:basedOn w:val="af4"/>
    <w:link w:val="af5"/>
    <w:uiPriority w:val="99"/>
    <w:semiHidden/>
    <w:rsid w:val="0045122F"/>
    <w:rPr>
      <w:b/>
      <w:bCs/>
    </w:rPr>
  </w:style>
  <w:style w:type="paragraph" w:styleId="af7">
    <w:name w:val="caption"/>
    <w:basedOn w:val="a"/>
    <w:next w:val="a"/>
    <w:uiPriority w:val="35"/>
    <w:unhideWhenUsed/>
    <w:qFormat/>
    <w:rsid w:val="00971B40"/>
    <w:pPr>
      <w:keepNext/>
      <w:snapToGrid w:val="0"/>
      <w:contextualSpacing/>
      <w:jc w:val="center"/>
    </w:pPr>
    <w:rPr>
      <w:rFonts w:ascii="BIZ UDPゴシック" w:eastAsia="BIZ UDPゴシック" w:hAnsi="BIZ UDPゴシック"/>
    </w:rPr>
  </w:style>
  <w:style w:type="character" w:styleId="af8">
    <w:name w:val="Unresolved Mention"/>
    <w:basedOn w:val="a0"/>
    <w:uiPriority w:val="99"/>
    <w:semiHidden/>
    <w:unhideWhenUsed/>
    <w:rsid w:val="000B490D"/>
    <w:rPr>
      <w:color w:val="605E5C"/>
      <w:shd w:val="clear" w:color="auto" w:fill="E1DFDD"/>
    </w:rPr>
  </w:style>
  <w:style w:type="paragraph" w:customStyle="1" w:styleId="TableParagraph">
    <w:name w:val="Table Paragraph"/>
    <w:basedOn w:val="a"/>
    <w:uiPriority w:val="1"/>
    <w:qFormat/>
    <w:rsid w:val="00EA72DD"/>
    <w:pPr>
      <w:autoSpaceDE w:val="0"/>
      <w:autoSpaceDN w:val="0"/>
      <w:ind w:leftChars="0" w:left="0" w:firstLineChars="0" w:firstLine="0"/>
      <w:jc w:val="left"/>
    </w:pPr>
    <w:rPr>
      <w:rFonts w:ascii="Arial" w:eastAsia="Arial" w:hAnsi="Arial" w:cs="Arial"/>
      <w:kern w:val="0"/>
      <w:sz w:val="22"/>
      <w:szCs w:val="22"/>
      <w:lang w:eastAsia="en-US"/>
    </w:rPr>
  </w:style>
  <w:style w:type="table" w:customStyle="1" w:styleId="TableNormal1">
    <w:name w:val="Table Normal1"/>
    <w:uiPriority w:val="2"/>
    <w:semiHidden/>
    <w:unhideWhenUsed/>
    <w:qFormat/>
    <w:rsid w:val="00237511"/>
    <w:pPr>
      <w:widowControl w:val="0"/>
      <w:autoSpaceDE w:val="0"/>
      <w:autoSpaceDN w:val="0"/>
    </w:pPr>
    <w:rPr>
      <w:kern w:val="0"/>
      <w:sz w:val="22"/>
      <w:szCs w:val="22"/>
      <w:lang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7252">
      <w:bodyDiv w:val="1"/>
      <w:marLeft w:val="0"/>
      <w:marRight w:val="0"/>
      <w:marTop w:val="0"/>
      <w:marBottom w:val="0"/>
      <w:divBdr>
        <w:top w:val="none" w:sz="0" w:space="0" w:color="auto"/>
        <w:left w:val="none" w:sz="0" w:space="0" w:color="auto"/>
        <w:bottom w:val="none" w:sz="0" w:space="0" w:color="auto"/>
        <w:right w:val="none" w:sz="0" w:space="0" w:color="auto"/>
      </w:divBdr>
    </w:div>
    <w:div w:id="44304060">
      <w:bodyDiv w:val="1"/>
      <w:marLeft w:val="0"/>
      <w:marRight w:val="0"/>
      <w:marTop w:val="0"/>
      <w:marBottom w:val="0"/>
      <w:divBdr>
        <w:top w:val="none" w:sz="0" w:space="0" w:color="auto"/>
        <w:left w:val="none" w:sz="0" w:space="0" w:color="auto"/>
        <w:bottom w:val="none" w:sz="0" w:space="0" w:color="auto"/>
        <w:right w:val="none" w:sz="0" w:space="0" w:color="auto"/>
      </w:divBdr>
    </w:div>
    <w:div w:id="82724946">
      <w:bodyDiv w:val="1"/>
      <w:marLeft w:val="0"/>
      <w:marRight w:val="0"/>
      <w:marTop w:val="0"/>
      <w:marBottom w:val="0"/>
      <w:divBdr>
        <w:top w:val="none" w:sz="0" w:space="0" w:color="auto"/>
        <w:left w:val="none" w:sz="0" w:space="0" w:color="auto"/>
        <w:bottom w:val="none" w:sz="0" w:space="0" w:color="auto"/>
        <w:right w:val="none" w:sz="0" w:space="0" w:color="auto"/>
      </w:divBdr>
    </w:div>
    <w:div w:id="92096284">
      <w:bodyDiv w:val="1"/>
      <w:marLeft w:val="0"/>
      <w:marRight w:val="0"/>
      <w:marTop w:val="0"/>
      <w:marBottom w:val="0"/>
      <w:divBdr>
        <w:top w:val="none" w:sz="0" w:space="0" w:color="auto"/>
        <w:left w:val="none" w:sz="0" w:space="0" w:color="auto"/>
        <w:bottom w:val="none" w:sz="0" w:space="0" w:color="auto"/>
        <w:right w:val="none" w:sz="0" w:space="0" w:color="auto"/>
      </w:divBdr>
      <w:divsChild>
        <w:div w:id="303127072">
          <w:marLeft w:val="360"/>
          <w:marRight w:val="0"/>
          <w:marTop w:val="200"/>
          <w:marBottom w:val="0"/>
          <w:divBdr>
            <w:top w:val="none" w:sz="0" w:space="0" w:color="auto"/>
            <w:left w:val="none" w:sz="0" w:space="0" w:color="auto"/>
            <w:bottom w:val="none" w:sz="0" w:space="0" w:color="auto"/>
            <w:right w:val="none" w:sz="0" w:space="0" w:color="auto"/>
          </w:divBdr>
        </w:div>
        <w:div w:id="494734040">
          <w:marLeft w:val="360"/>
          <w:marRight w:val="0"/>
          <w:marTop w:val="200"/>
          <w:marBottom w:val="0"/>
          <w:divBdr>
            <w:top w:val="none" w:sz="0" w:space="0" w:color="auto"/>
            <w:left w:val="none" w:sz="0" w:space="0" w:color="auto"/>
            <w:bottom w:val="none" w:sz="0" w:space="0" w:color="auto"/>
            <w:right w:val="none" w:sz="0" w:space="0" w:color="auto"/>
          </w:divBdr>
        </w:div>
        <w:div w:id="513614590">
          <w:marLeft w:val="360"/>
          <w:marRight w:val="0"/>
          <w:marTop w:val="200"/>
          <w:marBottom w:val="0"/>
          <w:divBdr>
            <w:top w:val="none" w:sz="0" w:space="0" w:color="auto"/>
            <w:left w:val="none" w:sz="0" w:space="0" w:color="auto"/>
            <w:bottom w:val="none" w:sz="0" w:space="0" w:color="auto"/>
            <w:right w:val="none" w:sz="0" w:space="0" w:color="auto"/>
          </w:divBdr>
        </w:div>
      </w:divsChild>
    </w:div>
    <w:div w:id="208608832">
      <w:bodyDiv w:val="1"/>
      <w:marLeft w:val="0"/>
      <w:marRight w:val="0"/>
      <w:marTop w:val="0"/>
      <w:marBottom w:val="0"/>
      <w:divBdr>
        <w:top w:val="none" w:sz="0" w:space="0" w:color="auto"/>
        <w:left w:val="none" w:sz="0" w:space="0" w:color="auto"/>
        <w:bottom w:val="none" w:sz="0" w:space="0" w:color="auto"/>
        <w:right w:val="none" w:sz="0" w:space="0" w:color="auto"/>
      </w:divBdr>
    </w:div>
    <w:div w:id="213351444">
      <w:bodyDiv w:val="1"/>
      <w:marLeft w:val="0"/>
      <w:marRight w:val="0"/>
      <w:marTop w:val="0"/>
      <w:marBottom w:val="0"/>
      <w:divBdr>
        <w:top w:val="none" w:sz="0" w:space="0" w:color="auto"/>
        <w:left w:val="none" w:sz="0" w:space="0" w:color="auto"/>
        <w:bottom w:val="none" w:sz="0" w:space="0" w:color="auto"/>
        <w:right w:val="none" w:sz="0" w:space="0" w:color="auto"/>
      </w:divBdr>
    </w:div>
    <w:div w:id="306978918">
      <w:bodyDiv w:val="1"/>
      <w:marLeft w:val="0"/>
      <w:marRight w:val="0"/>
      <w:marTop w:val="0"/>
      <w:marBottom w:val="0"/>
      <w:divBdr>
        <w:top w:val="none" w:sz="0" w:space="0" w:color="auto"/>
        <w:left w:val="none" w:sz="0" w:space="0" w:color="auto"/>
        <w:bottom w:val="none" w:sz="0" w:space="0" w:color="auto"/>
        <w:right w:val="none" w:sz="0" w:space="0" w:color="auto"/>
      </w:divBdr>
    </w:div>
    <w:div w:id="351953973">
      <w:bodyDiv w:val="1"/>
      <w:marLeft w:val="0"/>
      <w:marRight w:val="0"/>
      <w:marTop w:val="0"/>
      <w:marBottom w:val="0"/>
      <w:divBdr>
        <w:top w:val="none" w:sz="0" w:space="0" w:color="auto"/>
        <w:left w:val="none" w:sz="0" w:space="0" w:color="auto"/>
        <w:bottom w:val="none" w:sz="0" w:space="0" w:color="auto"/>
        <w:right w:val="none" w:sz="0" w:space="0" w:color="auto"/>
      </w:divBdr>
    </w:div>
    <w:div w:id="360595297">
      <w:bodyDiv w:val="1"/>
      <w:marLeft w:val="0"/>
      <w:marRight w:val="0"/>
      <w:marTop w:val="0"/>
      <w:marBottom w:val="0"/>
      <w:divBdr>
        <w:top w:val="none" w:sz="0" w:space="0" w:color="auto"/>
        <w:left w:val="none" w:sz="0" w:space="0" w:color="auto"/>
        <w:bottom w:val="none" w:sz="0" w:space="0" w:color="auto"/>
        <w:right w:val="none" w:sz="0" w:space="0" w:color="auto"/>
      </w:divBdr>
    </w:div>
    <w:div w:id="371807245">
      <w:bodyDiv w:val="1"/>
      <w:marLeft w:val="0"/>
      <w:marRight w:val="0"/>
      <w:marTop w:val="0"/>
      <w:marBottom w:val="0"/>
      <w:divBdr>
        <w:top w:val="none" w:sz="0" w:space="0" w:color="auto"/>
        <w:left w:val="none" w:sz="0" w:space="0" w:color="auto"/>
        <w:bottom w:val="none" w:sz="0" w:space="0" w:color="auto"/>
        <w:right w:val="none" w:sz="0" w:space="0" w:color="auto"/>
      </w:divBdr>
    </w:div>
    <w:div w:id="424114137">
      <w:bodyDiv w:val="1"/>
      <w:marLeft w:val="0"/>
      <w:marRight w:val="0"/>
      <w:marTop w:val="0"/>
      <w:marBottom w:val="0"/>
      <w:divBdr>
        <w:top w:val="none" w:sz="0" w:space="0" w:color="auto"/>
        <w:left w:val="none" w:sz="0" w:space="0" w:color="auto"/>
        <w:bottom w:val="none" w:sz="0" w:space="0" w:color="auto"/>
        <w:right w:val="none" w:sz="0" w:space="0" w:color="auto"/>
      </w:divBdr>
    </w:div>
    <w:div w:id="429933232">
      <w:bodyDiv w:val="1"/>
      <w:marLeft w:val="0"/>
      <w:marRight w:val="0"/>
      <w:marTop w:val="0"/>
      <w:marBottom w:val="0"/>
      <w:divBdr>
        <w:top w:val="none" w:sz="0" w:space="0" w:color="auto"/>
        <w:left w:val="none" w:sz="0" w:space="0" w:color="auto"/>
        <w:bottom w:val="none" w:sz="0" w:space="0" w:color="auto"/>
        <w:right w:val="none" w:sz="0" w:space="0" w:color="auto"/>
      </w:divBdr>
    </w:div>
    <w:div w:id="479883958">
      <w:bodyDiv w:val="1"/>
      <w:marLeft w:val="0"/>
      <w:marRight w:val="0"/>
      <w:marTop w:val="0"/>
      <w:marBottom w:val="0"/>
      <w:divBdr>
        <w:top w:val="none" w:sz="0" w:space="0" w:color="auto"/>
        <w:left w:val="none" w:sz="0" w:space="0" w:color="auto"/>
        <w:bottom w:val="none" w:sz="0" w:space="0" w:color="auto"/>
        <w:right w:val="none" w:sz="0" w:space="0" w:color="auto"/>
      </w:divBdr>
    </w:div>
    <w:div w:id="480116893">
      <w:bodyDiv w:val="1"/>
      <w:marLeft w:val="0"/>
      <w:marRight w:val="0"/>
      <w:marTop w:val="0"/>
      <w:marBottom w:val="0"/>
      <w:divBdr>
        <w:top w:val="none" w:sz="0" w:space="0" w:color="auto"/>
        <w:left w:val="none" w:sz="0" w:space="0" w:color="auto"/>
        <w:bottom w:val="none" w:sz="0" w:space="0" w:color="auto"/>
        <w:right w:val="none" w:sz="0" w:space="0" w:color="auto"/>
      </w:divBdr>
      <w:divsChild>
        <w:div w:id="46687226">
          <w:marLeft w:val="1166"/>
          <w:marRight w:val="0"/>
          <w:marTop w:val="96"/>
          <w:marBottom w:val="120"/>
          <w:divBdr>
            <w:top w:val="none" w:sz="0" w:space="0" w:color="auto"/>
            <w:left w:val="none" w:sz="0" w:space="0" w:color="auto"/>
            <w:bottom w:val="none" w:sz="0" w:space="0" w:color="auto"/>
            <w:right w:val="none" w:sz="0" w:space="0" w:color="auto"/>
          </w:divBdr>
        </w:div>
        <w:div w:id="193471418">
          <w:marLeft w:val="1166"/>
          <w:marRight w:val="0"/>
          <w:marTop w:val="96"/>
          <w:marBottom w:val="120"/>
          <w:divBdr>
            <w:top w:val="none" w:sz="0" w:space="0" w:color="auto"/>
            <w:left w:val="none" w:sz="0" w:space="0" w:color="auto"/>
            <w:bottom w:val="none" w:sz="0" w:space="0" w:color="auto"/>
            <w:right w:val="none" w:sz="0" w:space="0" w:color="auto"/>
          </w:divBdr>
        </w:div>
        <w:div w:id="218178634">
          <w:marLeft w:val="1166"/>
          <w:marRight w:val="0"/>
          <w:marTop w:val="96"/>
          <w:marBottom w:val="120"/>
          <w:divBdr>
            <w:top w:val="none" w:sz="0" w:space="0" w:color="auto"/>
            <w:left w:val="none" w:sz="0" w:space="0" w:color="auto"/>
            <w:bottom w:val="none" w:sz="0" w:space="0" w:color="auto"/>
            <w:right w:val="none" w:sz="0" w:space="0" w:color="auto"/>
          </w:divBdr>
        </w:div>
        <w:div w:id="450588035">
          <w:marLeft w:val="1166"/>
          <w:marRight w:val="0"/>
          <w:marTop w:val="96"/>
          <w:marBottom w:val="120"/>
          <w:divBdr>
            <w:top w:val="none" w:sz="0" w:space="0" w:color="auto"/>
            <w:left w:val="none" w:sz="0" w:space="0" w:color="auto"/>
            <w:bottom w:val="none" w:sz="0" w:space="0" w:color="auto"/>
            <w:right w:val="none" w:sz="0" w:space="0" w:color="auto"/>
          </w:divBdr>
        </w:div>
        <w:div w:id="470639601">
          <w:marLeft w:val="1166"/>
          <w:marRight w:val="0"/>
          <w:marTop w:val="96"/>
          <w:marBottom w:val="120"/>
          <w:divBdr>
            <w:top w:val="none" w:sz="0" w:space="0" w:color="auto"/>
            <w:left w:val="none" w:sz="0" w:space="0" w:color="auto"/>
            <w:bottom w:val="none" w:sz="0" w:space="0" w:color="auto"/>
            <w:right w:val="none" w:sz="0" w:space="0" w:color="auto"/>
          </w:divBdr>
        </w:div>
        <w:div w:id="760836620">
          <w:marLeft w:val="1166"/>
          <w:marRight w:val="0"/>
          <w:marTop w:val="96"/>
          <w:marBottom w:val="120"/>
          <w:divBdr>
            <w:top w:val="none" w:sz="0" w:space="0" w:color="auto"/>
            <w:left w:val="none" w:sz="0" w:space="0" w:color="auto"/>
            <w:bottom w:val="none" w:sz="0" w:space="0" w:color="auto"/>
            <w:right w:val="none" w:sz="0" w:space="0" w:color="auto"/>
          </w:divBdr>
        </w:div>
        <w:div w:id="1688632363">
          <w:marLeft w:val="1166"/>
          <w:marRight w:val="0"/>
          <w:marTop w:val="96"/>
          <w:marBottom w:val="120"/>
          <w:divBdr>
            <w:top w:val="none" w:sz="0" w:space="0" w:color="auto"/>
            <w:left w:val="none" w:sz="0" w:space="0" w:color="auto"/>
            <w:bottom w:val="none" w:sz="0" w:space="0" w:color="auto"/>
            <w:right w:val="none" w:sz="0" w:space="0" w:color="auto"/>
          </w:divBdr>
        </w:div>
        <w:div w:id="1822112558">
          <w:marLeft w:val="1166"/>
          <w:marRight w:val="0"/>
          <w:marTop w:val="96"/>
          <w:marBottom w:val="120"/>
          <w:divBdr>
            <w:top w:val="none" w:sz="0" w:space="0" w:color="auto"/>
            <w:left w:val="none" w:sz="0" w:space="0" w:color="auto"/>
            <w:bottom w:val="none" w:sz="0" w:space="0" w:color="auto"/>
            <w:right w:val="none" w:sz="0" w:space="0" w:color="auto"/>
          </w:divBdr>
        </w:div>
      </w:divsChild>
    </w:div>
    <w:div w:id="603731666">
      <w:bodyDiv w:val="1"/>
      <w:marLeft w:val="0"/>
      <w:marRight w:val="0"/>
      <w:marTop w:val="0"/>
      <w:marBottom w:val="0"/>
      <w:divBdr>
        <w:top w:val="none" w:sz="0" w:space="0" w:color="auto"/>
        <w:left w:val="none" w:sz="0" w:space="0" w:color="auto"/>
        <w:bottom w:val="none" w:sz="0" w:space="0" w:color="auto"/>
        <w:right w:val="none" w:sz="0" w:space="0" w:color="auto"/>
      </w:divBdr>
    </w:div>
    <w:div w:id="604075192">
      <w:bodyDiv w:val="1"/>
      <w:marLeft w:val="0"/>
      <w:marRight w:val="0"/>
      <w:marTop w:val="0"/>
      <w:marBottom w:val="0"/>
      <w:divBdr>
        <w:top w:val="none" w:sz="0" w:space="0" w:color="auto"/>
        <w:left w:val="none" w:sz="0" w:space="0" w:color="auto"/>
        <w:bottom w:val="none" w:sz="0" w:space="0" w:color="auto"/>
        <w:right w:val="none" w:sz="0" w:space="0" w:color="auto"/>
      </w:divBdr>
    </w:div>
    <w:div w:id="637804643">
      <w:bodyDiv w:val="1"/>
      <w:marLeft w:val="0"/>
      <w:marRight w:val="0"/>
      <w:marTop w:val="0"/>
      <w:marBottom w:val="0"/>
      <w:divBdr>
        <w:top w:val="none" w:sz="0" w:space="0" w:color="auto"/>
        <w:left w:val="none" w:sz="0" w:space="0" w:color="auto"/>
        <w:bottom w:val="none" w:sz="0" w:space="0" w:color="auto"/>
        <w:right w:val="none" w:sz="0" w:space="0" w:color="auto"/>
      </w:divBdr>
    </w:div>
    <w:div w:id="721443968">
      <w:bodyDiv w:val="1"/>
      <w:marLeft w:val="0"/>
      <w:marRight w:val="0"/>
      <w:marTop w:val="0"/>
      <w:marBottom w:val="0"/>
      <w:divBdr>
        <w:top w:val="none" w:sz="0" w:space="0" w:color="auto"/>
        <w:left w:val="none" w:sz="0" w:space="0" w:color="auto"/>
        <w:bottom w:val="none" w:sz="0" w:space="0" w:color="auto"/>
        <w:right w:val="none" w:sz="0" w:space="0" w:color="auto"/>
      </w:divBdr>
    </w:div>
    <w:div w:id="794905657">
      <w:bodyDiv w:val="1"/>
      <w:marLeft w:val="0"/>
      <w:marRight w:val="0"/>
      <w:marTop w:val="0"/>
      <w:marBottom w:val="0"/>
      <w:divBdr>
        <w:top w:val="none" w:sz="0" w:space="0" w:color="auto"/>
        <w:left w:val="none" w:sz="0" w:space="0" w:color="auto"/>
        <w:bottom w:val="none" w:sz="0" w:space="0" w:color="auto"/>
        <w:right w:val="none" w:sz="0" w:space="0" w:color="auto"/>
      </w:divBdr>
    </w:div>
    <w:div w:id="861362829">
      <w:bodyDiv w:val="1"/>
      <w:marLeft w:val="0"/>
      <w:marRight w:val="0"/>
      <w:marTop w:val="0"/>
      <w:marBottom w:val="0"/>
      <w:divBdr>
        <w:top w:val="none" w:sz="0" w:space="0" w:color="auto"/>
        <w:left w:val="none" w:sz="0" w:space="0" w:color="auto"/>
        <w:bottom w:val="none" w:sz="0" w:space="0" w:color="auto"/>
        <w:right w:val="none" w:sz="0" w:space="0" w:color="auto"/>
      </w:divBdr>
    </w:div>
    <w:div w:id="891307654">
      <w:bodyDiv w:val="1"/>
      <w:marLeft w:val="0"/>
      <w:marRight w:val="0"/>
      <w:marTop w:val="0"/>
      <w:marBottom w:val="0"/>
      <w:divBdr>
        <w:top w:val="none" w:sz="0" w:space="0" w:color="auto"/>
        <w:left w:val="none" w:sz="0" w:space="0" w:color="auto"/>
        <w:bottom w:val="none" w:sz="0" w:space="0" w:color="auto"/>
        <w:right w:val="none" w:sz="0" w:space="0" w:color="auto"/>
      </w:divBdr>
    </w:div>
    <w:div w:id="903181966">
      <w:bodyDiv w:val="1"/>
      <w:marLeft w:val="0"/>
      <w:marRight w:val="0"/>
      <w:marTop w:val="0"/>
      <w:marBottom w:val="0"/>
      <w:divBdr>
        <w:top w:val="none" w:sz="0" w:space="0" w:color="auto"/>
        <w:left w:val="none" w:sz="0" w:space="0" w:color="auto"/>
        <w:bottom w:val="none" w:sz="0" w:space="0" w:color="auto"/>
        <w:right w:val="none" w:sz="0" w:space="0" w:color="auto"/>
      </w:divBdr>
    </w:div>
    <w:div w:id="914054154">
      <w:bodyDiv w:val="1"/>
      <w:marLeft w:val="0"/>
      <w:marRight w:val="0"/>
      <w:marTop w:val="0"/>
      <w:marBottom w:val="0"/>
      <w:divBdr>
        <w:top w:val="none" w:sz="0" w:space="0" w:color="auto"/>
        <w:left w:val="none" w:sz="0" w:space="0" w:color="auto"/>
        <w:bottom w:val="none" w:sz="0" w:space="0" w:color="auto"/>
        <w:right w:val="none" w:sz="0" w:space="0" w:color="auto"/>
      </w:divBdr>
    </w:div>
    <w:div w:id="1037005743">
      <w:bodyDiv w:val="1"/>
      <w:marLeft w:val="0"/>
      <w:marRight w:val="0"/>
      <w:marTop w:val="0"/>
      <w:marBottom w:val="0"/>
      <w:divBdr>
        <w:top w:val="none" w:sz="0" w:space="0" w:color="auto"/>
        <w:left w:val="none" w:sz="0" w:space="0" w:color="auto"/>
        <w:bottom w:val="none" w:sz="0" w:space="0" w:color="auto"/>
        <w:right w:val="none" w:sz="0" w:space="0" w:color="auto"/>
      </w:divBdr>
    </w:div>
    <w:div w:id="1117678152">
      <w:bodyDiv w:val="1"/>
      <w:marLeft w:val="0"/>
      <w:marRight w:val="0"/>
      <w:marTop w:val="0"/>
      <w:marBottom w:val="0"/>
      <w:divBdr>
        <w:top w:val="none" w:sz="0" w:space="0" w:color="auto"/>
        <w:left w:val="none" w:sz="0" w:space="0" w:color="auto"/>
        <w:bottom w:val="none" w:sz="0" w:space="0" w:color="auto"/>
        <w:right w:val="none" w:sz="0" w:space="0" w:color="auto"/>
      </w:divBdr>
    </w:div>
    <w:div w:id="1136794697">
      <w:bodyDiv w:val="1"/>
      <w:marLeft w:val="0"/>
      <w:marRight w:val="0"/>
      <w:marTop w:val="0"/>
      <w:marBottom w:val="0"/>
      <w:divBdr>
        <w:top w:val="none" w:sz="0" w:space="0" w:color="auto"/>
        <w:left w:val="none" w:sz="0" w:space="0" w:color="auto"/>
        <w:bottom w:val="none" w:sz="0" w:space="0" w:color="auto"/>
        <w:right w:val="none" w:sz="0" w:space="0" w:color="auto"/>
      </w:divBdr>
    </w:div>
    <w:div w:id="1193149390">
      <w:bodyDiv w:val="1"/>
      <w:marLeft w:val="0"/>
      <w:marRight w:val="0"/>
      <w:marTop w:val="0"/>
      <w:marBottom w:val="0"/>
      <w:divBdr>
        <w:top w:val="none" w:sz="0" w:space="0" w:color="auto"/>
        <w:left w:val="none" w:sz="0" w:space="0" w:color="auto"/>
        <w:bottom w:val="none" w:sz="0" w:space="0" w:color="auto"/>
        <w:right w:val="none" w:sz="0" w:space="0" w:color="auto"/>
      </w:divBdr>
    </w:div>
    <w:div w:id="1306468170">
      <w:bodyDiv w:val="1"/>
      <w:marLeft w:val="0"/>
      <w:marRight w:val="0"/>
      <w:marTop w:val="0"/>
      <w:marBottom w:val="0"/>
      <w:divBdr>
        <w:top w:val="none" w:sz="0" w:space="0" w:color="auto"/>
        <w:left w:val="none" w:sz="0" w:space="0" w:color="auto"/>
        <w:bottom w:val="none" w:sz="0" w:space="0" w:color="auto"/>
        <w:right w:val="none" w:sz="0" w:space="0" w:color="auto"/>
      </w:divBdr>
    </w:div>
    <w:div w:id="1401371273">
      <w:bodyDiv w:val="1"/>
      <w:marLeft w:val="0"/>
      <w:marRight w:val="0"/>
      <w:marTop w:val="0"/>
      <w:marBottom w:val="0"/>
      <w:divBdr>
        <w:top w:val="none" w:sz="0" w:space="0" w:color="auto"/>
        <w:left w:val="none" w:sz="0" w:space="0" w:color="auto"/>
        <w:bottom w:val="none" w:sz="0" w:space="0" w:color="auto"/>
        <w:right w:val="none" w:sz="0" w:space="0" w:color="auto"/>
      </w:divBdr>
      <w:divsChild>
        <w:div w:id="1050570962">
          <w:marLeft w:val="360"/>
          <w:marRight w:val="0"/>
          <w:marTop w:val="200"/>
          <w:marBottom w:val="0"/>
          <w:divBdr>
            <w:top w:val="none" w:sz="0" w:space="0" w:color="auto"/>
            <w:left w:val="none" w:sz="0" w:space="0" w:color="auto"/>
            <w:bottom w:val="none" w:sz="0" w:space="0" w:color="auto"/>
            <w:right w:val="none" w:sz="0" w:space="0" w:color="auto"/>
          </w:divBdr>
        </w:div>
        <w:div w:id="1073968668">
          <w:marLeft w:val="360"/>
          <w:marRight w:val="0"/>
          <w:marTop w:val="200"/>
          <w:marBottom w:val="0"/>
          <w:divBdr>
            <w:top w:val="none" w:sz="0" w:space="0" w:color="auto"/>
            <w:left w:val="none" w:sz="0" w:space="0" w:color="auto"/>
            <w:bottom w:val="none" w:sz="0" w:space="0" w:color="auto"/>
            <w:right w:val="none" w:sz="0" w:space="0" w:color="auto"/>
          </w:divBdr>
        </w:div>
        <w:div w:id="1674604895">
          <w:marLeft w:val="360"/>
          <w:marRight w:val="0"/>
          <w:marTop w:val="200"/>
          <w:marBottom w:val="0"/>
          <w:divBdr>
            <w:top w:val="none" w:sz="0" w:space="0" w:color="auto"/>
            <w:left w:val="none" w:sz="0" w:space="0" w:color="auto"/>
            <w:bottom w:val="none" w:sz="0" w:space="0" w:color="auto"/>
            <w:right w:val="none" w:sz="0" w:space="0" w:color="auto"/>
          </w:divBdr>
        </w:div>
        <w:div w:id="1830363107">
          <w:marLeft w:val="360"/>
          <w:marRight w:val="0"/>
          <w:marTop w:val="200"/>
          <w:marBottom w:val="0"/>
          <w:divBdr>
            <w:top w:val="none" w:sz="0" w:space="0" w:color="auto"/>
            <w:left w:val="none" w:sz="0" w:space="0" w:color="auto"/>
            <w:bottom w:val="none" w:sz="0" w:space="0" w:color="auto"/>
            <w:right w:val="none" w:sz="0" w:space="0" w:color="auto"/>
          </w:divBdr>
        </w:div>
      </w:divsChild>
    </w:div>
    <w:div w:id="1432355337">
      <w:bodyDiv w:val="1"/>
      <w:marLeft w:val="0"/>
      <w:marRight w:val="0"/>
      <w:marTop w:val="0"/>
      <w:marBottom w:val="0"/>
      <w:divBdr>
        <w:top w:val="none" w:sz="0" w:space="0" w:color="auto"/>
        <w:left w:val="none" w:sz="0" w:space="0" w:color="auto"/>
        <w:bottom w:val="none" w:sz="0" w:space="0" w:color="auto"/>
        <w:right w:val="none" w:sz="0" w:space="0" w:color="auto"/>
      </w:divBdr>
    </w:div>
    <w:div w:id="1545097658">
      <w:bodyDiv w:val="1"/>
      <w:marLeft w:val="0"/>
      <w:marRight w:val="0"/>
      <w:marTop w:val="0"/>
      <w:marBottom w:val="0"/>
      <w:divBdr>
        <w:top w:val="none" w:sz="0" w:space="0" w:color="auto"/>
        <w:left w:val="none" w:sz="0" w:space="0" w:color="auto"/>
        <w:bottom w:val="none" w:sz="0" w:space="0" w:color="auto"/>
        <w:right w:val="none" w:sz="0" w:space="0" w:color="auto"/>
      </w:divBdr>
    </w:div>
    <w:div w:id="1596286617">
      <w:bodyDiv w:val="1"/>
      <w:marLeft w:val="0"/>
      <w:marRight w:val="0"/>
      <w:marTop w:val="0"/>
      <w:marBottom w:val="0"/>
      <w:divBdr>
        <w:top w:val="none" w:sz="0" w:space="0" w:color="auto"/>
        <w:left w:val="none" w:sz="0" w:space="0" w:color="auto"/>
        <w:bottom w:val="none" w:sz="0" w:space="0" w:color="auto"/>
        <w:right w:val="none" w:sz="0" w:space="0" w:color="auto"/>
      </w:divBdr>
    </w:div>
    <w:div w:id="1805848911">
      <w:bodyDiv w:val="1"/>
      <w:marLeft w:val="0"/>
      <w:marRight w:val="0"/>
      <w:marTop w:val="0"/>
      <w:marBottom w:val="0"/>
      <w:divBdr>
        <w:top w:val="none" w:sz="0" w:space="0" w:color="auto"/>
        <w:left w:val="none" w:sz="0" w:space="0" w:color="auto"/>
        <w:bottom w:val="none" w:sz="0" w:space="0" w:color="auto"/>
        <w:right w:val="none" w:sz="0" w:space="0" w:color="auto"/>
      </w:divBdr>
    </w:div>
    <w:div w:id="1807315986">
      <w:bodyDiv w:val="1"/>
      <w:marLeft w:val="0"/>
      <w:marRight w:val="0"/>
      <w:marTop w:val="0"/>
      <w:marBottom w:val="0"/>
      <w:divBdr>
        <w:top w:val="none" w:sz="0" w:space="0" w:color="auto"/>
        <w:left w:val="none" w:sz="0" w:space="0" w:color="auto"/>
        <w:bottom w:val="none" w:sz="0" w:space="0" w:color="auto"/>
        <w:right w:val="none" w:sz="0" w:space="0" w:color="auto"/>
      </w:divBdr>
    </w:div>
    <w:div w:id="1821994910">
      <w:bodyDiv w:val="1"/>
      <w:marLeft w:val="0"/>
      <w:marRight w:val="0"/>
      <w:marTop w:val="0"/>
      <w:marBottom w:val="0"/>
      <w:divBdr>
        <w:top w:val="none" w:sz="0" w:space="0" w:color="auto"/>
        <w:left w:val="none" w:sz="0" w:space="0" w:color="auto"/>
        <w:bottom w:val="none" w:sz="0" w:space="0" w:color="auto"/>
        <w:right w:val="none" w:sz="0" w:space="0" w:color="auto"/>
      </w:divBdr>
    </w:div>
    <w:div w:id="1878079715">
      <w:bodyDiv w:val="1"/>
      <w:marLeft w:val="0"/>
      <w:marRight w:val="0"/>
      <w:marTop w:val="0"/>
      <w:marBottom w:val="0"/>
      <w:divBdr>
        <w:top w:val="none" w:sz="0" w:space="0" w:color="auto"/>
        <w:left w:val="none" w:sz="0" w:space="0" w:color="auto"/>
        <w:bottom w:val="none" w:sz="0" w:space="0" w:color="auto"/>
        <w:right w:val="none" w:sz="0" w:space="0" w:color="auto"/>
      </w:divBdr>
    </w:div>
    <w:div w:id="2014726204">
      <w:bodyDiv w:val="1"/>
      <w:marLeft w:val="0"/>
      <w:marRight w:val="0"/>
      <w:marTop w:val="0"/>
      <w:marBottom w:val="0"/>
      <w:divBdr>
        <w:top w:val="none" w:sz="0" w:space="0" w:color="auto"/>
        <w:left w:val="none" w:sz="0" w:space="0" w:color="auto"/>
        <w:bottom w:val="none" w:sz="0" w:space="0" w:color="auto"/>
        <w:right w:val="none" w:sz="0" w:space="0" w:color="auto"/>
      </w:divBdr>
    </w:div>
    <w:div w:id="2016835002">
      <w:bodyDiv w:val="1"/>
      <w:marLeft w:val="0"/>
      <w:marRight w:val="0"/>
      <w:marTop w:val="0"/>
      <w:marBottom w:val="0"/>
      <w:divBdr>
        <w:top w:val="none" w:sz="0" w:space="0" w:color="auto"/>
        <w:left w:val="none" w:sz="0" w:space="0" w:color="auto"/>
        <w:bottom w:val="none" w:sz="0" w:space="0" w:color="auto"/>
        <w:right w:val="none" w:sz="0" w:space="0" w:color="auto"/>
      </w:divBdr>
    </w:div>
    <w:div w:id="2030057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vironment.ec.europa.eu/topics/nature-and-biodiversity/habitats-directive_en" TargetMode="External"/><Relationship Id="rId18" Type="http://schemas.openxmlformats.org/officeDocument/2006/relationships/image" Target="media/image1.png"/><Relationship Id="rId26" Type="http://schemas.openxmlformats.org/officeDocument/2006/relationships/hyperlink" Target="https://www.critfc.org/" TargetMode="External"/><Relationship Id="rId21" Type="http://schemas.openxmlformats.org/officeDocument/2006/relationships/image" Target="media/image4.png"/><Relationship Id="rId34" Type="http://schemas.openxmlformats.org/officeDocument/2006/relationships/hyperlink" Target="https://www.ifc.org/content/dam/ifc/doc/mgrt/-public-final-inception-and-scoping-report-cia-sekong.pdf" TargetMode="External"/><Relationship Id="rId7" Type="http://schemas.openxmlformats.org/officeDocument/2006/relationships/endnotes" Target="endnotes.xml"/><Relationship Id="rId12" Type="http://schemas.openxmlformats.org/officeDocument/2006/relationships/hyperlink" Target="https://eur-lex.europa.eu/eli/dir/2001/42/oj"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hyperlink" Target="https://www.mrcmekong.org/" TargetMode="External"/><Relationship Id="rId2" Type="http://schemas.openxmlformats.org/officeDocument/2006/relationships/numbering" Target="numbering.xml"/><Relationship Id="rId16" Type="http://schemas.openxmlformats.org/officeDocument/2006/relationships/hyperlink" Target="https://www.legislation.gov.uk/uksi/2017/1012/contents" TargetMode="External"/><Relationship Id="rId20" Type="http://schemas.openxmlformats.org/officeDocument/2006/relationships/image" Target="media/image3.png"/><Relationship Id="rId29" Type="http://schemas.openxmlformats.org/officeDocument/2006/relationships/hyperlink" Target="https://www.nwd.usace.army.mil/CRS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ur-lex.europa.eu/legal-content/EN/TXT/PDF/?uri=CELEX:32014L0052&amp;" TargetMode="External"/><Relationship Id="rId24" Type="http://schemas.openxmlformats.org/officeDocument/2006/relationships/image" Target="media/image7.png"/><Relationship Id="rId32" Type="http://schemas.openxmlformats.org/officeDocument/2006/relationships/hyperlink" Target="https://www.cbt.org/"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legislation.gov.uk/uksi/2004/1633/contents" TargetMode="External"/><Relationship Id="rId23" Type="http://schemas.openxmlformats.org/officeDocument/2006/relationships/image" Target="media/image6.png"/><Relationship Id="rId28" Type="http://schemas.openxmlformats.org/officeDocument/2006/relationships/hyperlink" Target="https://www.nwd.usace.army.mil/CRWM/" TargetMode="External"/><Relationship Id="rId36" Type="http://schemas.openxmlformats.org/officeDocument/2006/relationships/fontTable" Target="fontTable.xml"/><Relationship Id="rId10" Type="http://schemas.openxmlformats.org/officeDocument/2006/relationships/hyperlink" Target="https://www.epa.gov/risk/framework-cumulative-risk-assessment" TargetMode="External"/><Relationship Id="rId19" Type="http://schemas.openxmlformats.org/officeDocument/2006/relationships/image" Target="media/image2.png"/><Relationship Id="rId31" Type="http://schemas.openxmlformats.org/officeDocument/2006/relationships/hyperlink" Target="https://www.epa.gov/columbia-river-basin" TargetMode="External"/><Relationship Id="rId4" Type="http://schemas.openxmlformats.org/officeDocument/2006/relationships/settings" Target="settings.xml"/><Relationship Id="rId9" Type="http://schemas.openxmlformats.org/officeDocument/2006/relationships/hyperlink" Target="https://www.ecfr.gov/current/title-40/chapter-I/subchapter-H/part-230" TargetMode="External"/><Relationship Id="rId14" Type="http://schemas.openxmlformats.org/officeDocument/2006/relationships/hyperlink" Target="https://assets.publishing.service.gov.uk/media/5a81a77fe5274a2e8ab55252/SI-Town_and_Country_Planning.pdf" TargetMode="External"/><Relationship Id="rId22" Type="http://schemas.openxmlformats.org/officeDocument/2006/relationships/image" Target="media/image5.png"/><Relationship Id="rId27" Type="http://schemas.openxmlformats.org/officeDocument/2006/relationships/hyperlink" Target="https://www.nwcouncil.org/" TargetMode="External"/><Relationship Id="rId30" Type="http://schemas.openxmlformats.org/officeDocument/2006/relationships/hyperlink" Target="https://www.bpa.gov/" TargetMode="External"/><Relationship Id="rId35" Type="http://schemas.openxmlformats.org/officeDocument/2006/relationships/hyperlink" Target="https://www.ifc.org/content/dam/ifc/doc/2023-delta/mpj-ifc-lao-cia-report-2021-full-report.pdf" TargetMode="External"/><Relationship Id="rId8" Type="http://schemas.openxmlformats.org/officeDocument/2006/relationships/hyperlink" Target="https://www.ecfr.gov/current/title-40/chapter-V/subchapter-A/part-1508/section-1508.1" TargetMode="Externa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AFA6E-64DA-4AD5-A8BA-1A7897BFF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4154</Words>
  <Characters>23684</Characters>
  <Application>Microsoft Office Word</Application>
  <DocSecurity>0</DocSecurity>
  <Lines>197</Lines>
  <Paragraphs>55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27783</CharactersWithSpaces>
  <SharedDoc>false</SharedDoc>
  <HLinks>
    <vt:vector size="174" baseType="variant">
      <vt:variant>
        <vt:i4>4194309</vt:i4>
      </vt:variant>
      <vt:variant>
        <vt:i4>159</vt:i4>
      </vt:variant>
      <vt:variant>
        <vt:i4>0</vt:i4>
      </vt:variant>
      <vt:variant>
        <vt:i4>5</vt:i4>
      </vt:variant>
      <vt:variant>
        <vt:lpwstr>https://www.usgs.gov/node/279289</vt:lpwstr>
      </vt:variant>
      <vt:variant>
        <vt:lpwstr/>
      </vt:variant>
      <vt:variant>
        <vt:i4>7733310</vt:i4>
      </vt:variant>
      <vt:variant>
        <vt:i4>156</vt:i4>
      </vt:variant>
      <vt:variant>
        <vt:i4>0</vt:i4>
      </vt:variant>
      <vt:variant>
        <vt:i4>5</vt:i4>
      </vt:variant>
      <vt:variant>
        <vt:lpwstr>https://www.nema.go.ke/images/Docs/SEA Reports/SEA2023/SEA 078 UPDATED - KENGEN GREEN ENERGY PARK UPDATED DRAFT SEA REPORT-min.pdf</vt:lpwstr>
      </vt:variant>
      <vt:variant>
        <vt:lpwstr/>
      </vt:variant>
      <vt:variant>
        <vt:i4>2490398</vt:i4>
      </vt:variant>
      <vt:variant>
        <vt:i4>153</vt:i4>
      </vt:variant>
      <vt:variant>
        <vt:i4>0</vt:i4>
      </vt:variant>
      <vt:variant>
        <vt:i4>5</vt:i4>
      </vt:variant>
      <vt:variant>
        <vt:lpwstr>https://www.nema.go.ke/images/Docs/EIA_1820-1829/ESIA_1825 R  D Lab and Corporate Archive - Tana_SR 2073-min.pdf</vt:lpwstr>
      </vt:variant>
      <vt:variant>
        <vt:lpwstr/>
      </vt:variant>
      <vt:variant>
        <vt:i4>7077923</vt:i4>
      </vt:variant>
      <vt:variant>
        <vt:i4>150</vt:i4>
      </vt:variant>
      <vt:variant>
        <vt:i4>0</vt:i4>
      </vt:variant>
      <vt:variant>
        <vt:i4>5</vt:i4>
      </vt:variant>
      <vt:variant>
        <vt:lpwstr>https://www.osti.gov/servlets/purl/1048267</vt:lpwstr>
      </vt:variant>
      <vt:variant>
        <vt:lpwstr/>
      </vt:variant>
      <vt:variant>
        <vt:i4>6553654</vt:i4>
      </vt:variant>
      <vt:variant>
        <vt:i4>147</vt:i4>
      </vt:variant>
      <vt:variant>
        <vt:i4>0</vt:i4>
      </vt:variant>
      <vt:variant>
        <vt:i4>5</vt:i4>
      </vt:variant>
      <vt:variant>
        <vt:lpwstr>https://scispace.com/pdf/cumulative-biological-impacts-of-the-geysers-geothermal-2u790be9qc.pdf</vt:lpwstr>
      </vt:variant>
      <vt:variant>
        <vt:lpwstr/>
      </vt:variant>
      <vt:variant>
        <vt:i4>1376297</vt:i4>
      </vt:variant>
      <vt:variant>
        <vt:i4>144</vt:i4>
      </vt:variant>
      <vt:variant>
        <vt:i4>0</vt:i4>
      </vt:variant>
      <vt:variant>
        <vt:i4>5</vt:i4>
      </vt:variant>
      <vt:variant>
        <vt:lpwstr>https://ia.cpuc.ca.gov/environment/info/esa/divest-pge-two/eir/chapters/deir_toc.htm</vt:lpwstr>
      </vt:variant>
      <vt:variant>
        <vt:lpwstr/>
      </vt:variant>
      <vt:variant>
        <vt:i4>7995480</vt:i4>
      </vt:variant>
      <vt:variant>
        <vt:i4>141</vt:i4>
      </vt:variant>
      <vt:variant>
        <vt:i4>0</vt:i4>
      </vt:variant>
      <vt:variant>
        <vt:i4>5</vt:i4>
      </vt:variant>
      <vt:variant>
        <vt:lpwstr>https://www.energy.gov/sites/prod/files/nepapub/nepa_documents/RedDont/EA-1680-FEA-2009.pdf</vt:lpwstr>
      </vt:variant>
      <vt:variant>
        <vt:lpwstr/>
      </vt:variant>
      <vt:variant>
        <vt:i4>3473447</vt:i4>
      </vt:variant>
      <vt:variant>
        <vt:i4>138</vt:i4>
      </vt:variant>
      <vt:variant>
        <vt:i4>0</vt:i4>
      </vt:variant>
      <vt:variant>
        <vt:i4>5</vt:i4>
      </vt:variant>
      <vt:variant>
        <vt:lpwstr>https://www.ifc.org/content/dam/ifc/doc/2023-delta/mpj-ifc-lao-cia-report-2021-full-report.pdf</vt:lpwstr>
      </vt:variant>
      <vt:variant>
        <vt:lpwstr/>
      </vt:variant>
      <vt:variant>
        <vt:i4>6815863</vt:i4>
      </vt:variant>
      <vt:variant>
        <vt:i4>135</vt:i4>
      </vt:variant>
      <vt:variant>
        <vt:i4>0</vt:i4>
      </vt:variant>
      <vt:variant>
        <vt:i4>5</vt:i4>
      </vt:variant>
      <vt:variant>
        <vt:lpwstr>https://www.ifc.org/content/dam/ifc/doc/mgrt/-public-final-inception-and-scoping-report-cia-sekong.pdf</vt:lpwstr>
      </vt:variant>
      <vt:variant>
        <vt:lpwstr/>
      </vt:variant>
      <vt:variant>
        <vt:i4>2162731</vt:i4>
      </vt:variant>
      <vt:variant>
        <vt:i4>132</vt:i4>
      </vt:variant>
      <vt:variant>
        <vt:i4>0</vt:i4>
      </vt:variant>
      <vt:variant>
        <vt:i4>5</vt:i4>
      </vt:variant>
      <vt:variant>
        <vt:lpwstr>https://www.mrcmekong.org/</vt:lpwstr>
      </vt:variant>
      <vt:variant>
        <vt:lpwstr/>
      </vt:variant>
      <vt:variant>
        <vt:i4>5832799</vt:i4>
      </vt:variant>
      <vt:variant>
        <vt:i4>129</vt:i4>
      </vt:variant>
      <vt:variant>
        <vt:i4>0</vt:i4>
      </vt:variant>
      <vt:variant>
        <vt:i4>5</vt:i4>
      </vt:variant>
      <vt:variant>
        <vt:lpwstr>https://www.cbt.org/</vt:lpwstr>
      </vt:variant>
      <vt:variant>
        <vt:lpwstr/>
      </vt:variant>
      <vt:variant>
        <vt:i4>4587610</vt:i4>
      </vt:variant>
      <vt:variant>
        <vt:i4>126</vt:i4>
      </vt:variant>
      <vt:variant>
        <vt:i4>0</vt:i4>
      </vt:variant>
      <vt:variant>
        <vt:i4>5</vt:i4>
      </vt:variant>
      <vt:variant>
        <vt:lpwstr>https://www.epa.gov/columbia-river-basin</vt:lpwstr>
      </vt:variant>
      <vt:variant>
        <vt:lpwstr/>
      </vt:variant>
      <vt:variant>
        <vt:i4>5636178</vt:i4>
      </vt:variant>
      <vt:variant>
        <vt:i4>123</vt:i4>
      </vt:variant>
      <vt:variant>
        <vt:i4>0</vt:i4>
      </vt:variant>
      <vt:variant>
        <vt:i4>5</vt:i4>
      </vt:variant>
      <vt:variant>
        <vt:lpwstr>https://www.bpa.gov/</vt:lpwstr>
      </vt:variant>
      <vt:variant>
        <vt:lpwstr/>
      </vt:variant>
      <vt:variant>
        <vt:i4>7667766</vt:i4>
      </vt:variant>
      <vt:variant>
        <vt:i4>120</vt:i4>
      </vt:variant>
      <vt:variant>
        <vt:i4>0</vt:i4>
      </vt:variant>
      <vt:variant>
        <vt:i4>5</vt:i4>
      </vt:variant>
      <vt:variant>
        <vt:lpwstr>https://www.nwd.usace.army.mil/CRSO/</vt:lpwstr>
      </vt:variant>
      <vt:variant>
        <vt:lpwstr>top</vt:lpwstr>
      </vt:variant>
      <vt:variant>
        <vt:i4>1966144</vt:i4>
      </vt:variant>
      <vt:variant>
        <vt:i4>117</vt:i4>
      </vt:variant>
      <vt:variant>
        <vt:i4>0</vt:i4>
      </vt:variant>
      <vt:variant>
        <vt:i4>5</vt:i4>
      </vt:variant>
      <vt:variant>
        <vt:lpwstr>https://www.nwd.usace.army.mil/CRWM/</vt:lpwstr>
      </vt:variant>
      <vt:variant>
        <vt:lpwstr/>
      </vt:variant>
      <vt:variant>
        <vt:i4>2359359</vt:i4>
      </vt:variant>
      <vt:variant>
        <vt:i4>114</vt:i4>
      </vt:variant>
      <vt:variant>
        <vt:i4>0</vt:i4>
      </vt:variant>
      <vt:variant>
        <vt:i4>5</vt:i4>
      </vt:variant>
      <vt:variant>
        <vt:lpwstr>https://www.nwcouncil.org/</vt:lpwstr>
      </vt:variant>
      <vt:variant>
        <vt:lpwstr/>
      </vt:variant>
      <vt:variant>
        <vt:i4>2424944</vt:i4>
      </vt:variant>
      <vt:variant>
        <vt:i4>111</vt:i4>
      </vt:variant>
      <vt:variant>
        <vt:i4>0</vt:i4>
      </vt:variant>
      <vt:variant>
        <vt:i4>5</vt:i4>
      </vt:variant>
      <vt:variant>
        <vt:lpwstr>https://www.critfc.org/</vt:lpwstr>
      </vt:variant>
      <vt:variant>
        <vt:lpwstr/>
      </vt:variant>
      <vt:variant>
        <vt:i4>3145765</vt:i4>
      </vt:variant>
      <vt:variant>
        <vt:i4>39</vt:i4>
      </vt:variant>
      <vt:variant>
        <vt:i4>0</vt:i4>
      </vt:variant>
      <vt:variant>
        <vt:i4>5</vt:i4>
      </vt:variant>
      <vt:variant>
        <vt:lpwstr>https://www.legislation.gov.uk/uksi/2017/1012/contents</vt:lpwstr>
      </vt:variant>
      <vt:variant>
        <vt:lpwstr/>
      </vt:variant>
      <vt:variant>
        <vt:i4>3211299</vt:i4>
      </vt:variant>
      <vt:variant>
        <vt:i4>36</vt:i4>
      </vt:variant>
      <vt:variant>
        <vt:i4>0</vt:i4>
      </vt:variant>
      <vt:variant>
        <vt:i4>5</vt:i4>
      </vt:variant>
      <vt:variant>
        <vt:lpwstr>https://www.legislation.gov.uk/uksi/2004/1633/contents</vt:lpwstr>
      </vt:variant>
      <vt:variant>
        <vt:lpwstr/>
      </vt:variant>
      <vt:variant>
        <vt:i4>7733312</vt:i4>
      </vt:variant>
      <vt:variant>
        <vt:i4>33</vt:i4>
      </vt:variant>
      <vt:variant>
        <vt:i4>0</vt:i4>
      </vt:variant>
      <vt:variant>
        <vt:i4>5</vt:i4>
      </vt:variant>
      <vt:variant>
        <vt:lpwstr>https://assets.publishing.service.gov.uk/media/5a81a77fe5274a2e8ab55252/SI-Town_and_Country_Planning.pdf</vt:lpwstr>
      </vt:variant>
      <vt:variant>
        <vt:lpwstr/>
      </vt:variant>
      <vt:variant>
        <vt:i4>1572920</vt:i4>
      </vt:variant>
      <vt:variant>
        <vt:i4>30</vt:i4>
      </vt:variant>
      <vt:variant>
        <vt:i4>0</vt:i4>
      </vt:variant>
      <vt:variant>
        <vt:i4>5</vt:i4>
      </vt:variant>
      <vt:variant>
        <vt:lpwstr>https://environment.ec.europa.eu/topics/nature-and-biodiversity/habitats-directive_en</vt:lpwstr>
      </vt:variant>
      <vt:variant>
        <vt:lpwstr/>
      </vt:variant>
      <vt:variant>
        <vt:i4>4587541</vt:i4>
      </vt:variant>
      <vt:variant>
        <vt:i4>27</vt:i4>
      </vt:variant>
      <vt:variant>
        <vt:i4>0</vt:i4>
      </vt:variant>
      <vt:variant>
        <vt:i4>5</vt:i4>
      </vt:variant>
      <vt:variant>
        <vt:lpwstr>https://eur-lex.europa.eu/eli/dir/2001/42/oj</vt:lpwstr>
      </vt:variant>
      <vt:variant>
        <vt:lpwstr/>
      </vt:variant>
      <vt:variant>
        <vt:i4>2031627</vt:i4>
      </vt:variant>
      <vt:variant>
        <vt:i4>24</vt:i4>
      </vt:variant>
      <vt:variant>
        <vt:i4>0</vt:i4>
      </vt:variant>
      <vt:variant>
        <vt:i4>5</vt:i4>
      </vt:variant>
      <vt:variant>
        <vt:lpwstr>https://eur-lex.europa.eu/legal-content/EN/TXT/PDF/?uri=CELEX:32014L0052&amp;</vt:lpwstr>
      </vt:variant>
      <vt:variant>
        <vt:lpwstr/>
      </vt:variant>
      <vt:variant>
        <vt:i4>2293866</vt:i4>
      </vt:variant>
      <vt:variant>
        <vt:i4>18</vt:i4>
      </vt:variant>
      <vt:variant>
        <vt:i4>0</vt:i4>
      </vt:variant>
      <vt:variant>
        <vt:i4>5</vt:i4>
      </vt:variant>
      <vt:variant>
        <vt:lpwstr>https://laws.justice.gc.ca/eng/acts/i-2.75/page-3.html</vt:lpwstr>
      </vt:variant>
      <vt:variant>
        <vt:lpwstr>h-1160335</vt:lpwstr>
      </vt:variant>
      <vt:variant>
        <vt:i4>2621481</vt:i4>
      </vt:variant>
      <vt:variant>
        <vt:i4>15</vt:i4>
      </vt:variant>
      <vt:variant>
        <vt:i4>0</vt:i4>
      </vt:variant>
      <vt:variant>
        <vt:i4>5</vt:i4>
      </vt:variant>
      <vt:variant>
        <vt:lpwstr>https://www.ecfr.gov/current/title-50/chapter-IV/subchapter-A/part-402/subpart-A/section-402.02</vt:lpwstr>
      </vt:variant>
      <vt:variant>
        <vt:lpwstr/>
      </vt:variant>
      <vt:variant>
        <vt:i4>2031629</vt:i4>
      </vt:variant>
      <vt:variant>
        <vt:i4>12</vt:i4>
      </vt:variant>
      <vt:variant>
        <vt:i4>0</vt:i4>
      </vt:variant>
      <vt:variant>
        <vt:i4>5</vt:i4>
      </vt:variant>
      <vt:variant>
        <vt:lpwstr>https://www.epa.gov/risk/framework-cumulative-risk-assessment</vt:lpwstr>
      </vt:variant>
      <vt:variant>
        <vt:lpwstr/>
      </vt:variant>
      <vt:variant>
        <vt:i4>4980823</vt:i4>
      </vt:variant>
      <vt:variant>
        <vt:i4>9</vt:i4>
      </vt:variant>
      <vt:variant>
        <vt:i4>0</vt:i4>
      </vt:variant>
      <vt:variant>
        <vt:i4>5</vt:i4>
      </vt:variant>
      <vt:variant>
        <vt:lpwstr>https://www.ecfr.gov/current/title-40/chapter-I/subchapter-H/part-230</vt:lpwstr>
      </vt:variant>
      <vt:variant>
        <vt:lpwstr/>
      </vt:variant>
      <vt:variant>
        <vt:i4>1703956</vt:i4>
      </vt:variant>
      <vt:variant>
        <vt:i4>6</vt:i4>
      </vt:variant>
      <vt:variant>
        <vt:i4>0</vt:i4>
      </vt:variant>
      <vt:variant>
        <vt:i4>5</vt:i4>
      </vt:variant>
      <vt:variant>
        <vt:lpwstr>https://www.govinfo.gov/app/details/USCODE-2011-title33/USCODE-2011-title33-chap26-subchapIV-sec1344</vt:lpwstr>
      </vt:variant>
      <vt:variant>
        <vt:lpwstr/>
      </vt:variant>
      <vt:variant>
        <vt:i4>4390922</vt:i4>
      </vt:variant>
      <vt:variant>
        <vt:i4>3</vt:i4>
      </vt:variant>
      <vt:variant>
        <vt:i4>0</vt:i4>
      </vt:variant>
      <vt:variant>
        <vt:i4>5</vt:i4>
      </vt:variant>
      <vt:variant>
        <vt:lpwstr>https://www.ecfr.gov/current/title-40/chapter-V/subchapter-A/part-1508/section-1508.1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辻阪吟子</dc:creator>
  <cp:keywords/>
  <dc:description/>
  <cp:lastModifiedBy>茂木　紀夫</cp:lastModifiedBy>
  <cp:revision>2</cp:revision>
  <dcterms:created xsi:type="dcterms:W3CDTF">2025-03-31T07:01:00Z</dcterms:created>
  <dcterms:modified xsi:type="dcterms:W3CDTF">2025-03-31T07:01:00Z</dcterms:modified>
</cp:coreProperties>
</file>